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ind w:left="2552" w:firstLine="0"/>
      </w:pPr>
      <w:r>
        <w:rPr>
          <w:rStyle w:val="Egyik sem"/>
          <w:rtl w:val="0"/>
        </w:rPr>
        <w:t>LAK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SB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  <w:lang w:val="de-DE"/>
        </w:rPr>
        <w:t>RLETI SZERZ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D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</w:t>
      </w:r>
    </w:p>
    <w:p>
      <w:pPr>
        <w:pStyle w:val="Címsor 2"/>
        <w:spacing w:before="8"/>
        <w:ind w:left="2552" w:right="3090" w:firstLine="0"/>
      </w:pPr>
      <w:r>
        <w:rPr>
          <w:rStyle w:val="Egyik sem"/>
          <w:rtl w:val="0"/>
          <w:lang w:val="en-US"/>
        </w:rPr>
        <w:t>(hat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rozatlan id</w:t>
      </w:r>
      <w:r>
        <w:rPr>
          <w:rStyle w:val="Egyik sem"/>
          <w:rtl w:val="0"/>
        </w:rPr>
        <w:t>ő</w:t>
      </w:r>
      <w:r>
        <w:rPr>
          <w:rStyle w:val="Egyik sem"/>
          <w:rtl w:val="0"/>
          <w:lang w:val="it-IT"/>
        </w:rPr>
        <w:t>re)</w:t>
      </w:r>
    </w:p>
    <w:p>
      <w:pPr>
        <w:pStyle w:val="Normal.0"/>
        <w:spacing w:before="13"/>
        <w:ind w:left="2552" w:right="3090" w:firstLine="0"/>
        <w:jc w:val="center"/>
        <w:rPr>
          <w:rStyle w:val="Egyik sem"/>
          <w:i w:val="1"/>
          <w:iCs w:val="1"/>
          <w:sz w:val="21"/>
          <w:szCs w:val="21"/>
        </w:rPr>
      </w:pPr>
      <w:r>
        <w:rPr>
          <w:rStyle w:val="Egyik sem"/>
          <w:i w:val="1"/>
          <w:iCs w:val="1"/>
          <w:sz w:val="21"/>
          <w:szCs w:val="21"/>
          <w:rtl w:val="0"/>
        </w:rPr>
        <w:t>amely l</w:t>
      </w:r>
      <w:r>
        <w:rPr>
          <w:rStyle w:val="Egyik sem"/>
          <w:i w:val="1"/>
          <w:iCs w:val="1"/>
          <w:sz w:val="21"/>
          <w:szCs w:val="21"/>
          <w:rtl w:val="0"/>
          <w:lang w:val="fr-FR"/>
        </w:rPr>
        <w:t>é</w:t>
      </w:r>
      <w:r>
        <w:rPr>
          <w:rStyle w:val="Egyik sem"/>
          <w:i w:val="1"/>
          <w:iCs w:val="1"/>
          <w:sz w:val="21"/>
          <w:szCs w:val="21"/>
          <w:rtl w:val="0"/>
        </w:rPr>
        <w:t>trej</w:t>
      </w:r>
      <w:r>
        <w:rPr>
          <w:rStyle w:val="Egyik sem"/>
          <w:i w:val="1"/>
          <w:iCs w:val="1"/>
          <w:sz w:val="21"/>
          <w:szCs w:val="21"/>
          <w:rtl w:val="0"/>
          <w:lang w:val="sv-SE"/>
        </w:rPr>
        <w:t>ö</w:t>
      </w:r>
      <w:r>
        <w:rPr>
          <w:rStyle w:val="Egyik sem"/>
          <w:i w:val="1"/>
          <w:iCs w:val="1"/>
          <w:sz w:val="21"/>
          <w:szCs w:val="21"/>
          <w:rtl w:val="0"/>
        </w:rPr>
        <w:t>tt</w:t>
      </w:r>
    </w:p>
    <w:p>
      <w:pPr>
        <w:pStyle w:val="Normal.0"/>
        <w:spacing w:before="4"/>
        <w:rPr>
          <w:rStyle w:val="Egyik sem"/>
          <w:i w:val="1"/>
          <w:iCs w:val="1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ind w:left="100" w:firstLine="0"/>
        <w:rPr>
          <w:rStyle w:val="Egyik sem"/>
          <w:i w:val="1"/>
          <w:iCs w:val="1"/>
          <w:sz w:val="21"/>
          <w:szCs w:val="21"/>
        </w:rPr>
      </w:pPr>
      <w:r>
        <w:rPr>
          <w:rStyle w:val="Egyik sem"/>
          <w:i w:val="1"/>
          <w:iCs w:val="1"/>
          <w:sz w:val="21"/>
          <w:szCs w:val="21"/>
          <w:rtl w:val="0"/>
        </w:rPr>
        <w:t>egyr</w:t>
      </w:r>
      <w:r>
        <w:rPr>
          <w:rStyle w:val="Egyik sem"/>
          <w:i w:val="1"/>
          <w:iCs w:val="1"/>
          <w:sz w:val="21"/>
          <w:szCs w:val="21"/>
          <w:rtl w:val="0"/>
          <w:lang w:val="fr-FR"/>
        </w:rPr>
        <w:t>é</w:t>
      </w:r>
      <w:r>
        <w:rPr>
          <w:rStyle w:val="Egyik sem"/>
          <w:i w:val="1"/>
          <w:iCs w:val="1"/>
          <w:sz w:val="21"/>
          <w:szCs w:val="21"/>
          <w:rtl w:val="0"/>
        </w:rPr>
        <w:t>szr</w:t>
      </w:r>
      <w:r>
        <w:rPr>
          <w:rStyle w:val="Egyik sem"/>
          <w:i w:val="1"/>
          <w:iCs w:val="1"/>
          <w:sz w:val="21"/>
          <w:szCs w:val="21"/>
          <w:rtl w:val="0"/>
        </w:rPr>
        <w:t>ő</w:t>
      </w:r>
      <w:r>
        <w:rPr>
          <w:rStyle w:val="Egyik sem"/>
          <w:i w:val="1"/>
          <w:iCs w:val="1"/>
          <w:sz w:val="21"/>
          <w:szCs w:val="21"/>
          <w:rtl w:val="0"/>
        </w:rPr>
        <w:t>l</w:t>
      </w:r>
    </w:p>
    <w:p>
      <w:pPr>
        <w:pStyle w:val="Normal.0"/>
        <w:spacing w:before="14" w:line="254" w:lineRule="auto"/>
        <w:ind w:left="100" w:right="97" w:firstLine="0"/>
        <w:rPr>
          <w:rStyle w:val="Egyik sem"/>
          <w:b w:val="1"/>
          <w:bCs w:val="1"/>
          <w:sz w:val="21"/>
          <w:szCs w:val="21"/>
        </w:rPr>
      </w:pPr>
      <w:r>
        <w:rPr>
          <w:rStyle w:val="Egyik sem"/>
          <w:rFonts w:ascii="Times Roman" w:hAnsi="Times Roman"/>
          <w:b w:val="1"/>
          <w:bCs w:val="1"/>
          <w:i w:val="1"/>
          <w:iCs w:val="1"/>
          <w:sz w:val="21"/>
          <w:szCs w:val="21"/>
          <w:rtl w:val="0"/>
        </w:rPr>
        <w:t xml:space="preserve">*** </w:t>
      </w:r>
      <w:r>
        <w:rPr>
          <w:rStyle w:val="Egyik sem"/>
          <w:i w:val="1"/>
          <w:iCs w:val="1"/>
          <w:sz w:val="21"/>
          <w:szCs w:val="21"/>
          <w:rtl w:val="0"/>
        </w:rPr>
        <w:t>(anyja neve: ***, sz</w:t>
      </w:r>
      <w:r>
        <w:rPr>
          <w:rStyle w:val="Egyik sem"/>
          <w:i w:val="1"/>
          <w:iCs w:val="1"/>
          <w:sz w:val="21"/>
          <w:szCs w:val="21"/>
          <w:rtl w:val="0"/>
        </w:rPr>
        <w:t>ü</w:t>
      </w:r>
      <w:r>
        <w:rPr>
          <w:rStyle w:val="Egyik sem"/>
          <w:i w:val="1"/>
          <w:iCs w:val="1"/>
          <w:sz w:val="21"/>
          <w:szCs w:val="21"/>
          <w:rtl w:val="0"/>
        </w:rPr>
        <w:t xml:space="preserve">letett: ***, </w:t>
      </w:r>
      <w:r>
        <w:rPr>
          <w:rStyle w:val="Egyik sem"/>
          <w:i w:val="1"/>
          <w:iCs w:val="1"/>
          <w:sz w:val="21"/>
          <w:szCs w:val="21"/>
          <w:rtl w:val="0"/>
        </w:rPr>
        <w:t>á</w:t>
      </w:r>
      <w:r>
        <w:rPr>
          <w:rStyle w:val="Egyik sem"/>
          <w:i w:val="1"/>
          <w:iCs w:val="1"/>
          <w:sz w:val="21"/>
          <w:szCs w:val="21"/>
          <w:rtl w:val="0"/>
        </w:rPr>
        <w:t>lland</w:t>
      </w:r>
      <w:r>
        <w:rPr>
          <w:rStyle w:val="Egyik sem"/>
          <w:i w:val="1"/>
          <w:iCs w:val="1"/>
          <w:sz w:val="21"/>
          <w:szCs w:val="21"/>
          <w:rtl w:val="0"/>
        </w:rPr>
        <w:t xml:space="preserve">ó </w:t>
      </w:r>
      <w:r>
        <w:rPr>
          <w:rStyle w:val="Egyik sem"/>
          <w:i w:val="1"/>
          <w:iCs w:val="1"/>
          <w:sz w:val="21"/>
          <w:szCs w:val="21"/>
          <w:rtl w:val="0"/>
        </w:rPr>
        <w:t>lakc</w:t>
      </w:r>
      <w:r>
        <w:rPr>
          <w:rStyle w:val="Egyik sem"/>
          <w:i w:val="1"/>
          <w:iCs w:val="1"/>
          <w:sz w:val="21"/>
          <w:szCs w:val="21"/>
          <w:rtl w:val="0"/>
        </w:rPr>
        <w:t>í</w:t>
      </w:r>
      <w:r>
        <w:rPr>
          <w:rStyle w:val="Egyik sem"/>
          <w:i w:val="1"/>
          <w:iCs w:val="1"/>
          <w:sz w:val="21"/>
          <w:szCs w:val="21"/>
          <w:rtl w:val="0"/>
        </w:rPr>
        <w:t>me: ***, e-mail c</w:t>
      </w:r>
      <w:r>
        <w:rPr>
          <w:rStyle w:val="Egyik sem"/>
          <w:i w:val="1"/>
          <w:iCs w:val="1"/>
          <w:sz w:val="21"/>
          <w:szCs w:val="21"/>
          <w:rtl w:val="0"/>
        </w:rPr>
        <w:t>í</w:t>
      </w:r>
      <w:r>
        <w:rPr>
          <w:rStyle w:val="Egyik sem"/>
          <w:i w:val="1"/>
          <w:iCs w:val="1"/>
          <w:sz w:val="21"/>
          <w:szCs w:val="21"/>
          <w:rtl w:val="0"/>
          <w:lang w:val="de-DE"/>
        </w:rPr>
        <w:t>m: ***, telefonsz</w:t>
      </w:r>
      <w:r>
        <w:rPr>
          <w:rStyle w:val="Egyik sem"/>
          <w:i w:val="1"/>
          <w:iCs w:val="1"/>
          <w:sz w:val="21"/>
          <w:szCs w:val="21"/>
          <w:rtl w:val="0"/>
        </w:rPr>
        <w:t>á</w:t>
      </w:r>
      <w:r>
        <w:rPr>
          <w:rStyle w:val="Egyik sem"/>
          <w:i w:val="1"/>
          <w:iCs w:val="1"/>
          <w:sz w:val="21"/>
          <w:szCs w:val="21"/>
          <w:rtl w:val="0"/>
        </w:rPr>
        <w:t xml:space="preserve">m: ***) </w:t>
      </w:r>
      <w:r>
        <w:rPr>
          <w:rStyle w:val="Egyik sem"/>
          <w:sz w:val="21"/>
          <w:szCs w:val="21"/>
          <w:rtl w:val="0"/>
        </w:rPr>
        <w:t>mint b</w:t>
      </w:r>
      <w:r>
        <w:rPr>
          <w:rStyle w:val="Egyik sem"/>
          <w:sz w:val="21"/>
          <w:szCs w:val="21"/>
          <w:rtl w:val="0"/>
          <w:lang w:val="fr-FR"/>
        </w:rPr>
        <w:t>é</w:t>
      </w:r>
      <w:r>
        <w:rPr>
          <w:rStyle w:val="Egyik sem"/>
          <w:sz w:val="21"/>
          <w:szCs w:val="21"/>
          <w:rtl w:val="0"/>
        </w:rPr>
        <w:t>rbead</w:t>
      </w:r>
      <w:r>
        <w:rPr>
          <w:rStyle w:val="Egyik sem"/>
          <w:sz w:val="21"/>
          <w:szCs w:val="21"/>
          <w:rtl w:val="0"/>
          <w:lang w:val="es-ES_tradnl"/>
        </w:rPr>
        <w:t>ó</w:t>
      </w:r>
      <w:r>
        <w:rPr>
          <w:rStyle w:val="Egyik sem"/>
          <w:sz w:val="21"/>
          <w:szCs w:val="21"/>
          <w:rtl w:val="0"/>
        </w:rPr>
        <w:t>, a tov</w:t>
      </w:r>
      <w:r>
        <w:rPr>
          <w:rStyle w:val="Egyik sem"/>
          <w:sz w:val="21"/>
          <w:szCs w:val="21"/>
          <w:rtl w:val="0"/>
        </w:rPr>
        <w:t>á</w:t>
      </w:r>
      <w:r>
        <w:rPr>
          <w:rStyle w:val="Egyik sem"/>
          <w:sz w:val="21"/>
          <w:szCs w:val="21"/>
          <w:rtl w:val="0"/>
        </w:rPr>
        <w:t xml:space="preserve">bbiakban: </w:t>
      </w:r>
      <w:r>
        <w:rPr>
          <w:rStyle w:val="Egyik sem"/>
          <w:b w:val="1"/>
          <w:bCs w:val="1"/>
          <w:sz w:val="21"/>
          <w:szCs w:val="21"/>
          <w:rtl w:val="0"/>
        </w:rPr>
        <w:t>B</w:t>
      </w:r>
      <w:r>
        <w:rPr>
          <w:rStyle w:val="Egyik sem"/>
          <w:b w:val="1"/>
          <w:bCs w:val="1"/>
          <w:sz w:val="21"/>
          <w:szCs w:val="21"/>
          <w:rtl w:val="0"/>
          <w:lang w:val="fr-FR"/>
        </w:rPr>
        <w:t>é</w:t>
      </w:r>
      <w:r>
        <w:rPr>
          <w:rStyle w:val="Egyik sem"/>
          <w:b w:val="1"/>
          <w:bCs w:val="1"/>
          <w:sz w:val="21"/>
          <w:szCs w:val="21"/>
          <w:rtl w:val="0"/>
        </w:rPr>
        <w:t>rbead</w:t>
      </w:r>
      <w:r>
        <w:rPr>
          <w:rStyle w:val="Egyik sem"/>
          <w:b w:val="1"/>
          <w:bCs w:val="1"/>
          <w:sz w:val="21"/>
          <w:szCs w:val="21"/>
          <w:rtl w:val="0"/>
          <w:lang w:val="es-ES_tradnl"/>
        </w:rPr>
        <w:t>ó</w:t>
      </w:r>
    </w:p>
    <w:p>
      <w:pPr>
        <w:pStyle w:val="Normal.0"/>
        <w:rPr>
          <w:rStyle w:val="Egyik sem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ind w:left="100" w:firstLine="0"/>
        <w:rPr>
          <w:rStyle w:val="Egyik sem"/>
          <w:i w:val="1"/>
          <w:iCs w:val="1"/>
          <w:sz w:val="21"/>
          <w:szCs w:val="21"/>
        </w:rPr>
      </w:pPr>
      <w:r>
        <w:rPr>
          <w:rStyle w:val="Egyik sem"/>
          <w:i w:val="1"/>
          <w:iCs w:val="1"/>
          <w:sz w:val="21"/>
          <w:szCs w:val="21"/>
          <w:rtl w:val="0"/>
        </w:rPr>
        <w:t>m</w:t>
      </w:r>
      <w:r>
        <w:rPr>
          <w:rStyle w:val="Egyik sem"/>
          <w:i w:val="1"/>
          <w:iCs w:val="1"/>
          <w:sz w:val="21"/>
          <w:szCs w:val="21"/>
          <w:rtl w:val="0"/>
        </w:rPr>
        <w:t>á</w:t>
      </w:r>
      <w:r>
        <w:rPr>
          <w:rStyle w:val="Egyik sem"/>
          <w:i w:val="1"/>
          <w:iCs w:val="1"/>
          <w:sz w:val="21"/>
          <w:szCs w:val="21"/>
          <w:rtl w:val="0"/>
        </w:rPr>
        <w:t>sr</w:t>
      </w:r>
      <w:r>
        <w:rPr>
          <w:rStyle w:val="Egyik sem"/>
          <w:i w:val="1"/>
          <w:iCs w:val="1"/>
          <w:sz w:val="21"/>
          <w:szCs w:val="21"/>
          <w:rtl w:val="0"/>
          <w:lang w:val="fr-FR"/>
        </w:rPr>
        <w:t>é</w:t>
      </w:r>
      <w:r>
        <w:rPr>
          <w:rStyle w:val="Egyik sem"/>
          <w:i w:val="1"/>
          <w:iCs w:val="1"/>
          <w:sz w:val="21"/>
          <w:szCs w:val="21"/>
          <w:rtl w:val="0"/>
        </w:rPr>
        <w:t>szr</w:t>
      </w:r>
      <w:r>
        <w:rPr>
          <w:rStyle w:val="Egyik sem"/>
          <w:i w:val="1"/>
          <w:iCs w:val="1"/>
          <w:sz w:val="21"/>
          <w:szCs w:val="21"/>
          <w:rtl w:val="0"/>
        </w:rPr>
        <w:t>ő</w:t>
      </w:r>
      <w:r>
        <w:rPr>
          <w:rStyle w:val="Egyik sem"/>
          <w:i w:val="1"/>
          <w:iCs w:val="1"/>
          <w:sz w:val="21"/>
          <w:szCs w:val="21"/>
          <w:rtl w:val="0"/>
        </w:rPr>
        <w:t>l</w:t>
      </w:r>
    </w:p>
    <w:p>
      <w:pPr>
        <w:pStyle w:val="Normal.0"/>
        <w:spacing w:before="13" w:line="254" w:lineRule="auto"/>
        <w:ind w:left="100" w:firstLine="0"/>
        <w:rPr>
          <w:rStyle w:val="Egyik sem"/>
          <w:b w:val="1"/>
          <w:bCs w:val="1"/>
          <w:sz w:val="21"/>
          <w:szCs w:val="21"/>
        </w:rPr>
      </w:pPr>
      <w:r>
        <w:rPr>
          <w:rStyle w:val="Egyik sem"/>
          <w:rFonts w:ascii="Times Roman" w:hAnsi="Times Roman"/>
          <w:b w:val="1"/>
          <w:bCs w:val="1"/>
          <w:i w:val="1"/>
          <w:iCs w:val="1"/>
          <w:sz w:val="21"/>
          <w:szCs w:val="21"/>
          <w:rtl w:val="0"/>
        </w:rPr>
        <w:t xml:space="preserve">*** </w:t>
      </w:r>
      <w:r>
        <w:rPr>
          <w:rStyle w:val="Egyik sem"/>
          <w:i w:val="1"/>
          <w:iCs w:val="1"/>
          <w:sz w:val="21"/>
          <w:szCs w:val="21"/>
          <w:rtl w:val="0"/>
        </w:rPr>
        <w:t>(anyja neve: ***, sz</w:t>
      </w:r>
      <w:r>
        <w:rPr>
          <w:rStyle w:val="Egyik sem"/>
          <w:i w:val="1"/>
          <w:iCs w:val="1"/>
          <w:sz w:val="21"/>
          <w:szCs w:val="21"/>
          <w:rtl w:val="0"/>
        </w:rPr>
        <w:t>ü</w:t>
      </w:r>
      <w:r>
        <w:rPr>
          <w:rStyle w:val="Egyik sem"/>
          <w:i w:val="1"/>
          <w:iCs w:val="1"/>
          <w:sz w:val="21"/>
          <w:szCs w:val="21"/>
          <w:rtl w:val="0"/>
        </w:rPr>
        <w:t xml:space="preserve">letett: ***, </w:t>
      </w:r>
      <w:r>
        <w:rPr>
          <w:rStyle w:val="Egyik sem"/>
          <w:i w:val="1"/>
          <w:iCs w:val="1"/>
          <w:sz w:val="21"/>
          <w:szCs w:val="21"/>
          <w:rtl w:val="0"/>
        </w:rPr>
        <w:t>á</w:t>
      </w:r>
      <w:r>
        <w:rPr>
          <w:rStyle w:val="Egyik sem"/>
          <w:i w:val="1"/>
          <w:iCs w:val="1"/>
          <w:sz w:val="21"/>
          <w:szCs w:val="21"/>
          <w:rtl w:val="0"/>
        </w:rPr>
        <w:t>lland</w:t>
      </w:r>
      <w:r>
        <w:rPr>
          <w:rStyle w:val="Egyik sem"/>
          <w:i w:val="1"/>
          <w:iCs w:val="1"/>
          <w:sz w:val="21"/>
          <w:szCs w:val="21"/>
          <w:rtl w:val="0"/>
        </w:rPr>
        <w:t xml:space="preserve">ó </w:t>
      </w:r>
      <w:r>
        <w:rPr>
          <w:rStyle w:val="Egyik sem"/>
          <w:i w:val="1"/>
          <w:iCs w:val="1"/>
          <w:sz w:val="21"/>
          <w:szCs w:val="21"/>
          <w:rtl w:val="0"/>
        </w:rPr>
        <w:t>lakc</w:t>
      </w:r>
      <w:r>
        <w:rPr>
          <w:rStyle w:val="Egyik sem"/>
          <w:i w:val="1"/>
          <w:iCs w:val="1"/>
          <w:sz w:val="21"/>
          <w:szCs w:val="21"/>
          <w:rtl w:val="0"/>
        </w:rPr>
        <w:t>í</w:t>
      </w:r>
      <w:r>
        <w:rPr>
          <w:rStyle w:val="Egyik sem"/>
          <w:i w:val="1"/>
          <w:iCs w:val="1"/>
          <w:sz w:val="21"/>
          <w:szCs w:val="21"/>
          <w:rtl w:val="0"/>
        </w:rPr>
        <w:t>me: ***, e-mail c</w:t>
      </w:r>
      <w:r>
        <w:rPr>
          <w:rStyle w:val="Egyik sem"/>
          <w:i w:val="1"/>
          <w:iCs w:val="1"/>
          <w:sz w:val="21"/>
          <w:szCs w:val="21"/>
          <w:rtl w:val="0"/>
        </w:rPr>
        <w:t>í</w:t>
      </w:r>
      <w:r>
        <w:rPr>
          <w:rStyle w:val="Egyik sem"/>
          <w:i w:val="1"/>
          <w:iCs w:val="1"/>
          <w:sz w:val="21"/>
          <w:szCs w:val="21"/>
          <w:rtl w:val="0"/>
          <w:lang w:val="de-DE"/>
        </w:rPr>
        <w:t>m: ***, telefonsz</w:t>
      </w:r>
      <w:r>
        <w:rPr>
          <w:rStyle w:val="Egyik sem"/>
          <w:i w:val="1"/>
          <w:iCs w:val="1"/>
          <w:sz w:val="21"/>
          <w:szCs w:val="21"/>
          <w:rtl w:val="0"/>
        </w:rPr>
        <w:t>á</w:t>
      </w:r>
      <w:r>
        <w:rPr>
          <w:rStyle w:val="Egyik sem"/>
          <w:i w:val="1"/>
          <w:iCs w:val="1"/>
          <w:sz w:val="21"/>
          <w:szCs w:val="21"/>
          <w:rtl w:val="0"/>
        </w:rPr>
        <w:t xml:space="preserve">m: ***) </w:t>
      </w:r>
      <w:r>
        <w:rPr>
          <w:rStyle w:val="Egyik sem"/>
          <w:sz w:val="21"/>
          <w:szCs w:val="21"/>
          <w:rtl w:val="0"/>
        </w:rPr>
        <w:t>mint b</w:t>
      </w:r>
      <w:r>
        <w:rPr>
          <w:rStyle w:val="Egyik sem"/>
          <w:sz w:val="21"/>
          <w:szCs w:val="21"/>
          <w:rtl w:val="0"/>
          <w:lang w:val="fr-FR"/>
        </w:rPr>
        <w:t>é</w:t>
      </w:r>
      <w:r>
        <w:rPr>
          <w:rStyle w:val="Egyik sem"/>
          <w:sz w:val="21"/>
          <w:szCs w:val="21"/>
          <w:rtl w:val="0"/>
        </w:rPr>
        <w:t>rl</w:t>
      </w:r>
      <w:r>
        <w:rPr>
          <w:rStyle w:val="Egyik sem"/>
          <w:sz w:val="21"/>
          <w:szCs w:val="21"/>
          <w:rtl w:val="0"/>
        </w:rPr>
        <w:t>ő</w:t>
      </w:r>
      <w:r>
        <w:rPr>
          <w:rStyle w:val="Egyik sem"/>
          <w:sz w:val="21"/>
          <w:szCs w:val="21"/>
          <w:rtl w:val="0"/>
        </w:rPr>
        <w:t>, a tov</w:t>
      </w:r>
      <w:r>
        <w:rPr>
          <w:rStyle w:val="Egyik sem"/>
          <w:sz w:val="21"/>
          <w:szCs w:val="21"/>
          <w:rtl w:val="0"/>
        </w:rPr>
        <w:t>á</w:t>
      </w:r>
      <w:r>
        <w:rPr>
          <w:rStyle w:val="Egyik sem"/>
          <w:sz w:val="21"/>
          <w:szCs w:val="21"/>
          <w:rtl w:val="0"/>
        </w:rPr>
        <w:t xml:space="preserve">bbiakban: </w:t>
      </w:r>
      <w:r>
        <w:rPr>
          <w:rStyle w:val="Egyik sem"/>
          <w:b w:val="1"/>
          <w:bCs w:val="1"/>
          <w:sz w:val="21"/>
          <w:szCs w:val="21"/>
          <w:rtl w:val="0"/>
        </w:rPr>
        <w:t>B</w:t>
      </w:r>
      <w:r>
        <w:rPr>
          <w:rStyle w:val="Egyik sem"/>
          <w:b w:val="1"/>
          <w:bCs w:val="1"/>
          <w:sz w:val="21"/>
          <w:szCs w:val="21"/>
          <w:rtl w:val="0"/>
          <w:lang w:val="fr-FR"/>
        </w:rPr>
        <w:t>é</w:t>
      </w:r>
      <w:r>
        <w:rPr>
          <w:rStyle w:val="Egyik sem"/>
          <w:b w:val="1"/>
          <w:bCs w:val="1"/>
          <w:sz w:val="21"/>
          <w:szCs w:val="21"/>
          <w:rtl w:val="0"/>
        </w:rPr>
        <w:t>rl</w:t>
      </w:r>
      <w:r>
        <w:rPr>
          <w:rStyle w:val="Egyik sem"/>
          <w:b w:val="1"/>
          <w:bCs w:val="1"/>
          <w:sz w:val="21"/>
          <w:szCs w:val="21"/>
          <w:rtl w:val="0"/>
        </w:rPr>
        <w:t>ő</w:t>
      </w:r>
    </w:p>
    <w:p>
      <w:pPr>
        <w:pStyle w:val="Normal.0"/>
        <w:rPr>
          <w:rStyle w:val="Egyik sem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1"/>
        <w:ind w:left="100" w:firstLine="0"/>
        <w:rPr>
          <w:rStyle w:val="Egyik sem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tov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bbiakban egy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ttesen: </w:t>
      </w:r>
      <w:r>
        <w:rPr>
          <w:rStyle w:val="Egyik sem"/>
          <w:b w:val="1"/>
          <w:b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Felek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tt az alul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rott napon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helyen, a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vetkez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felt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telek szerint:</w:t>
      </w:r>
    </w:p>
    <w:p>
      <w:pPr>
        <w:pStyle w:val="Normal.0"/>
        <w:spacing w:before="3"/>
        <w:rPr>
          <w:rStyle w:val="Egyik sem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ímsor"/>
        <w:spacing w:before="1"/>
        <w:ind w:firstLine="100"/>
      </w:pPr>
      <w:r>
        <w:rPr>
          <w:rStyle w:val="Egyik sem"/>
          <w:rtl w:val="0"/>
        </w:rPr>
        <w:t>A B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  <w:lang w:val="de-DE"/>
        </w:rPr>
        <w:t>RLET 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RGYA, C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 xml:space="preserve">LJA 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 ID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TARTAMA</w:t>
      </w:r>
    </w:p>
    <w:p>
      <w:pPr>
        <w:pStyle w:val="Normal.0"/>
        <w:spacing w:before="3"/>
        <w:rPr>
          <w:rStyle w:val="Egyik sem"/>
          <w:b w:val="1"/>
          <w:bCs w:val="1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2"/>
        </w:numPr>
        <w:bidi w:val="0"/>
        <w:spacing w:before="1"/>
        <w:ind w:right="0"/>
        <w:jc w:val="left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kijelenti, hogy kiz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lagos tulajdon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pezi a(z) 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*** hrsz.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alatt felvett, term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szetben a(z)</w:t>
      </w:r>
    </w:p>
    <w:p>
      <w:pPr>
        <w:pStyle w:val="Normal.0"/>
        <w:spacing w:before="13"/>
        <w:ind w:left="520" w:firstLine="0"/>
        <w:rPr>
          <w:rStyle w:val="Egyik sem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*** 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m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alatt tal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lhat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, ** 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nm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alapter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ű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lak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ingatlan (a tov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bbiakban: </w:t>
      </w:r>
      <w:r>
        <w:rPr>
          <w:rStyle w:val="Egyik sem"/>
          <w:b w:val="1"/>
          <w:b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Egyik sem"/>
          <w:b w:val="1"/>
          <w:bCs w:val="1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b w:val="1"/>
          <w:bCs w:val="1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b w:val="1"/>
          <w:bCs w:val="1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b w:val="1"/>
          <w:b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).</w:t>
      </w:r>
    </w:p>
    <w:p>
      <w:pPr>
        <w:pStyle w:val="Normal.0"/>
        <w:spacing w:before="4"/>
        <w:rPr>
          <w:rStyle w:val="Egyik sem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 adja,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pedig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ismert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s megtekintett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llapotban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 veszi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nyt.</w:t>
      </w:r>
    </w:p>
    <w:p>
      <w:pPr>
        <w:pStyle w:val="Normal.0"/>
        <w:spacing w:before="4"/>
        <w:rPr>
          <w:rStyle w:val="Egyik sem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3"/>
        </w:numPr>
        <w:bidi w:val="0"/>
        <w:spacing w:line="254" w:lineRule="auto"/>
        <w:ind w:right="127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Felek meg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llapodnak, hogy a jelen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rleti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st hat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rozatlan id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tartamra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tik egym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ssal.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rleti jogviszony kezd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napja: 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202*.**.**</w:t>
      </w:r>
    </w:p>
    <w:p>
      <w:pPr>
        <w:pStyle w:val="Normal.0"/>
        <w:rPr>
          <w:rStyle w:val="Egyik sem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Felek 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tik, hogy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nyt kiz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lag lak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c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ra haszn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lhatja.</w:t>
      </w:r>
    </w:p>
    <w:p>
      <w:pPr>
        <w:pStyle w:val="Normal.0"/>
        <w:spacing w:before="4"/>
        <w:rPr>
          <w:rStyle w:val="Egyik sem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3"/>
        </w:numPr>
        <w:bidi w:val="0"/>
        <w:spacing w:line="254" w:lineRule="auto"/>
        <w:ind w:right="118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kijelenti, hogy jogosult a jelen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st annak tartalma szerint megk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tni, tov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bb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nem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ll fenn harmadik szem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lynek olyan joga, amely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 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ltali haszn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korl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tozn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vagy kiz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ind w:left="720" w:firstLine="0"/>
        <w:rPr>
          <w:rStyle w:val="Egyik sem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4"/>
        </w:numPr>
        <w:bidi w:val="0"/>
        <w:spacing w:line="254" w:lineRule="auto"/>
        <w:ind w:right="118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az Ingatlannak az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letek energetikai jellemz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inek tan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 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176/2008. (VI.30.) Korm. rendelet alapj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 elk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tett HET- *** 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ú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energetikai tan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a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al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val egyidej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leg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tadta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nek.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jelen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al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val az energetikai tan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ny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ltala 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 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t elismeri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nyugt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zza.</w:t>
      </w:r>
    </w:p>
    <w:p>
      <w:pPr>
        <w:pStyle w:val="Normal.0"/>
        <w:ind w:left="720" w:firstLine="0"/>
        <w:rPr>
          <w:rStyle w:val="Egyik sem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4"/>
        </w:numPr>
        <w:bidi w:val="0"/>
        <w:spacing w:line="254" w:lineRule="auto"/>
        <w:ind w:right="118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Felek kijelentik, hogy ismerik a f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rosi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megyei korm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nyhivatalokr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l, valamint a f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rosi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megyei korm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nyhivatalok kialak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val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a ter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leti integr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ci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val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sszef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dos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sokr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 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2010.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vi CXXVI. 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ny 20/P.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§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-a szerinti adatv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ltoz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s-kezel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si szolg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ltat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 ig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nybev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nek lehet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t.</w:t>
      </w:r>
    </w:p>
    <w:p>
      <w:pPr>
        <w:pStyle w:val="Normal.0"/>
        <w:ind w:left="720" w:firstLine="0"/>
        <w:rPr>
          <w:rStyle w:val="Egyik sem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4"/>
        </w:numPr>
        <w:bidi w:val="0"/>
        <w:spacing w:line="254" w:lineRule="auto"/>
        <w:ind w:right="118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Felek kijelentik, hogy tudom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ssal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rnak arr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l, hogy az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sszek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 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felhaszn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i berendez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sekr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l, valamint a potenci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lisan robban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svesz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lyes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zegben 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villamos berendez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sekr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l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delmi rendszerekr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 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40/2017. (XII. 4.) NGM rendelet 1. 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ú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mell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klet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nek 1.13.2. fb) pontja alapj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 a lak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óé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letekben 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lak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sok villamos berendez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telez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fel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lvizsg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latot elv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gezni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skor.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az Ingatlan kapcs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 elk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tett *** 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ú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villamoss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gi fel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lvizsg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lati szakv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nyt a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al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val egyidej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leg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tadta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nek.</w:t>
      </w:r>
    </w:p>
    <w:p>
      <w:pPr>
        <w:pStyle w:val="Normal.0"/>
        <w:spacing w:before="11"/>
        <w:rPr>
          <w:rStyle w:val="Egyik sem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ímsor"/>
        <w:ind w:firstLine="100"/>
      </w:pPr>
      <w:r>
        <w:rPr>
          <w:rStyle w:val="Egyik sem"/>
          <w:rtl w:val="0"/>
          <w:lang w:val="de-DE"/>
        </w:rPr>
        <w:t>BIRTOKBAAD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S, VISSZAAD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</w:t>
      </w:r>
    </w:p>
    <w:p>
      <w:pPr>
        <w:pStyle w:val="Normal.0"/>
        <w:spacing w:before="4"/>
        <w:rPr>
          <w:rStyle w:val="Egyik sem"/>
          <w:b w:val="1"/>
          <w:bCs w:val="1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3"/>
        </w:numPr>
        <w:bidi w:val="0"/>
        <w:spacing w:line="254" w:lineRule="auto"/>
        <w:ind w:right="121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Felek a birtokbaad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 jegyz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nyvet vesznek fel, amelyben 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tik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ny kulcsainak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t, valamint a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zemi 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k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t, illetve azon ing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gokat, amelyek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nyben maradnak a birtokbaad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st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en is. A felvett jegyz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nyv jelen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rleti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elv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laszthatatlan 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pezi.</w:t>
      </w:r>
    </w:p>
    <w:p>
      <w:pPr>
        <w:pStyle w:val="Normal.0"/>
        <w:spacing w:before="10"/>
        <w:rPr>
          <w:rStyle w:val="Egyik sem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3"/>
        </w:numPr>
        <w:bidi w:val="0"/>
        <w:spacing w:before="1" w:line="254" w:lineRule="auto"/>
        <w:ind w:right="118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jelen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rmely okb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 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eset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megsz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vel egyidej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leg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teles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nyt kifog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stalan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llapotban, saj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t ing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gait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 ki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tve, kitakar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tva (tiszt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n)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re visszaszolg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ltatni. 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[elmarad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sa eset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re k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tb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 k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thet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ki]</w:t>
      </w:r>
    </w:p>
    <w:p>
      <w:pPr>
        <w:pStyle w:val="Normal.0"/>
        <w:ind w:left="720" w:firstLine="0"/>
        <w:rPr>
          <w:rStyle w:val="Egyik sem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4"/>
        </w:numPr>
        <w:bidi w:val="0"/>
        <w:spacing w:before="1" w:line="254" w:lineRule="auto"/>
        <w:ind w:right="118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rlet megsz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se eset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teles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nyt azonnali hat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llyal, ki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tve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rendelkez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re bocs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tani.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teles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rlet megsz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sekor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nyt az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skori eredeti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llapot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ban visszaadni. </w:t>
      </w:r>
    </w:p>
    <w:p>
      <w:pPr>
        <w:pStyle w:val="Normal.0"/>
        <w:ind w:left="720" w:firstLine="0"/>
        <w:rPr>
          <w:rStyle w:val="Egyik sem"/>
          <w:caps w:val="0"/>
          <w:smallCaps w:val="0"/>
          <w:strike w:val="0"/>
          <w:dstrike w:val="0"/>
          <w:outline w:val="0"/>
          <w:color w:val="000000"/>
          <w:sz w:val="21"/>
          <w:szCs w:val="21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520"/>
        </w:tabs>
        <w:spacing w:line="254" w:lineRule="auto"/>
        <w:ind w:left="520" w:right="118" w:firstLine="0"/>
        <w:jc w:val="both"/>
        <w:rPr>
          <w:rStyle w:val="Egyik sem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rlet megsz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se eset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re legk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bb 202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…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napj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ig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teles a jelen pontban meghat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rozott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telezetts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llal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zjegyz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i okiratba foglalt 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don meger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teni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az ezen eredeti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zokiratot (a tov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bbiakban: a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zjegyz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i Okirat)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ra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tadni. Ennek elmarad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sa eset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teles ezen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telezetts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 teljes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ig napi 5.000,- Ft, azaz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tezer forint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sedelmi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rt megfizetni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re. A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zjegyz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i Okirat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lts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/B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(a megfelel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lasztand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!) viseli. A Birtokbaad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felt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tele, hogy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k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tadja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re a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zjegyz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i Okirat 2 eredeti p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t.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rleti jogviszony megsz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nek igazol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ra elfogadja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erre ir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nyul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zjegyz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i okiratba foglalt nyilatkozat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t.</w:t>
      </w:r>
    </w:p>
    <w:p>
      <w:pPr>
        <w:pStyle w:val="Normal.0"/>
        <w:spacing w:before="10"/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ímsor"/>
        <w:ind w:firstLine="100"/>
      </w:pPr>
      <w:r>
        <w:rPr>
          <w:rStyle w:val="Egyik sem"/>
          <w:rtl w:val="0"/>
        </w:rPr>
        <w:t>B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  <w:lang w:val="en-US"/>
        </w:rPr>
        <w:t>RLETI D</w:t>
      </w:r>
      <w:r>
        <w:rPr>
          <w:rStyle w:val="Egyik sem"/>
          <w:rtl w:val="0"/>
        </w:rPr>
        <w:t>Í</w:t>
      </w:r>
      <w:r>
        <w:rPr>
          <w:rStyle w:val="Egyik sem"/>
          <w:rtl w:val="0"/>
        </w:rPr>
        <w:t>J</w:t>
      </w:r>
    </w:p>
    <w:p>
      <w:pPr>
        <w:pStyle w:val="Normal.0"/>
        <w:spacing w:before="4"/>
        <w:rPr>
          <w:rStyle w:val="Egyik sem"/>
          <w:b w:val="1"/>
          <w:bCs w:val="1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felek meg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llapodnak, hogy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rleti 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ja 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***,- Ft (azaz *** forint) / h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before="4"/>
        <w:rPr>
          <w:rStyle w:val="Egyik sem"/>
          <w:i w:val="1"/>
          <w:iCs w:val="1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3"/>
        </w:numPr>
        <w:bidi w:val="0"/>
        <w:spacing w:line="254" w:lineRule="auto"/>
        <w:ind w:right="117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rleti 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j egy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sszegben, havonta 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re esed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kes, a 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rgyh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**. napj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ig.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rleti 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jat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szp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nzben, vagy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*** Bankn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l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vezetett 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** sz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ú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banksz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ml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ra 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 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tutal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teles megfizetni.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az els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h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nap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rleti 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ar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nyosan, a jelen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al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val egyidej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leg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teles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nak megfizetni.</w:t>
      </w:r>
    </w:p>
    <w:p>
      <w:pPr>
        <w:pStyle w:val="Normal.0"/>
        <w:spacing w:before="10"/>
        <w:rPr>
          <w:rStyle w:val="Egyik sem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ímsor"/>
        <w:ind w:firstLine="100"/>
      </w:pPr>
      <w:r>
        <w:rPr>
          <w:rStyle w:val="Egyik sem"/>
          <w:rtl w:val="0"/>
          <w:lang w:val="de-DE"/>
        </w:rPr>
        <w:t>Ü</w:t>
      </w:r>
      <w:r>
        <w:rPr>
          <w:rStyle w:val="Egyik sem"/>
          <w:rtl w:val="0"/>
          <w:lang w:val="de-DE"/>
        </w:rPr>
        <w:t>ZEMELTET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  <w:lang w:val="en-US"/>
        </w:rPr>
        <w:t>SI K</w:t>
      </w:r>
      <w:r>
        <w:rPr>
          <w:rStyle w:val="Egyik sem"/>
          <w:rtl w:val="0"/>
        </w:rPr>
        <w:t>Ö</w:t>
      </w:r>
      <w:r>
        <w:rPr>
          <w:rStyle w:val="Egyik sem"/>
          <w:rtl w:val="0"/>
          <w:lang w:val="de-DE"/>
        </w:rPr>
        <w:t>LTS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  <w:lang w:val="de-DE"/>
        </w:rPr>
        <w:t>GEK</w:t>
      </w:r>
    </w:p>
    <w:p>
      <w:pPr>
        <w:pStyle w:val="Normal.0"/>
        <w:spacing w:before="4"/>
        <w:rPr>
          <w:rStyle w:val="Egyik sem"/>
          <w:b w:val="1"/>
          <w:bCs w:val="1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3"/>
        </w:numPr>
        <w:bidi w:val="0"/>
        <w:spacing w:line="254" w:lineRule="auto"/>
        <w:ind w:right="129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rleti 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j nem tartalmazza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nyhez tartoz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lts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t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s az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zemeltet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si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lts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geket, amelyeket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teles viselni az al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bbiak szerint.</w:t>
      </w:r>
    </w:p>
    <w:p>
      <w:pPr>
        <w:pStyle w:val="Normal.0"/>
        <w:rPr>
          <w:rStyle w:val="Egyik sem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4"/>
        </w:numPr>
        <w:bidi w:val="0"/>
        <w:spacing w:before="81" w:line="254" w:lineRule="auto"/>
        <w:ind w:right="118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Felek 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tik, hogy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ny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z, villany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 fogyaszt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vel rendelkezik. A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szolg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ltat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kkal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ó 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ll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ses kapcsolatban, azonban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teles ezen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zemeltet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si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lts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geket, illetve a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lts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get havonta,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rleti 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j kiegyenl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vel egyid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ben megfizetni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nak.</w:t>
      </w:r>
    </w:p>
    <w:p>
      <w:pPr>
        <w:pStyle w:val="Normal.0"/>
        <w:rPr>
          <w:rStyle w:val="Egyik sem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3"/>
        </w:numPr>
        <w:bidi w:val="0"/>
        <w:spacing w:line="254" w:lineRule="auto"/>
        <w:ind w:right="119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Amennyiben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saj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nev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re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jabb szolg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ltat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sokat ig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nyel (pl. vezet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kes telefon, internet, TV),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gy azok bek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si, fenntart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si,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egy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lts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gei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terhelik.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rleti jogviszony megsz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sekor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teles az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gy ig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nybe vett szolg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ltat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sokr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 null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igazol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st bemutatni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fel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, tov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bb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teles a saj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nev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re ig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nybe vett szolg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ltat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sokat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 kijelenteni.</w:t>
      </w:r>
    </w:p>
    <w:p>
      <w:pPr>
        <w:pStyle w:val="Normal.0"/>
        <w:spacing w:before="9"/>
        <w:rPr>
          <w:rStyle w:val="Egyik sem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ímsor"/>
        <w:ind w:firstLine="100"/>
      </w:pPr>
      <w:r>
        <w:rPr>
          <w:rStyle w:val="Egyik sem"/>
          <w:rtl w:val="0"/>
        </w:rPr>
        <w:t>Ó</w:t>
      </w:r>
      <w:r>
        <w:rPr>
          <w:rStyle w:val="Egyik sem"/>
          <w:rtl w:val="0"/>
        </w:rPr>
        <w:t>vad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k</w:t>
      </w:r>
    </w:p>
    <w:p>
      <w:pPr>
        <w:pStyle w:val="Normal.0"/>
        <w:spacing w:before="4"/>
        <w:rPr>
          <w:rStyle w:val="Egyik sem"/>
          <w:b w:val="1"/>
          <w:bCs w:val="1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4"/>
        </w:numPr>
        <w:bidi w:val="0"/>
        <w:spacing w:line="254" w:lineRule="auto"/>
        <w:ind w:right="119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jelen meg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llapod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 ered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i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telezetts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gek teljes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nek biztos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kak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nt a Felek meg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llapodnak, hogy a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** havi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rleti 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jnak megfelel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 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kot ad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re.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kijelenti, hogy a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kot hi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nytalanul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tvette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l.</w:t>
      </w:r>
    </w:p>
    <w:p>
      <w:pPr>
        <w:pStyle w:val="Normal.0"/>
        <w:tabs>
          <w:tab w:val="left" w:pos="520"/>
        </w:tabs>
        <w:spacing w:line="254" w:lineRule="auto"/>
        <w:ind w:left="520" w:right="119" w:firstLine="0"/>
        <w:jc w:val="both"/>
        <w:rPr>
          <w:rStyle w:val="Egyik sem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4"/>
        </w:numPr>
        <w:bidi w:val="0"/>
        <w:spacing w:line="254" w:lineRule="auto"/>
        <w:ind w:right="119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Ha a jelen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elt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en nem rendelkezik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rleti jogviszony megsz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sekor,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 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ltal a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zemi 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jak befizet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nek igazol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en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teljes eg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ben visszaadja az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kot. Amennyiben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rleti 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jjal, a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lts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ggel vagy a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zemi 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jak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rmelyik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vel fizet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si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sedelembe esik, illetve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nyben vagy a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haszn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ú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ingatlanr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szekben olyan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 keletkezik, amely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knek felr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, abban az esetben az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 ar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nyos 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visszatarthatja.</w:t>
      </w:r>
    </w:p>
    <w:p>
      <w:pPr>
        <w:pStyle w:val="Normal.0"/>
        <w:spacing w:before="8"/>
        <w:rPr>
          <w:rStyle w:val="Egyik sem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ímsor"/>
        <w:ind w:firstLine="100"/>
      </w:pPr>
      <w:r>
        <w:rPr>
          <w:rStyle w:val="Egyik sem"/>
          <w:rtl w:val="0"/>
          <w:lang w:val="de-DE"/>
        </w:rPr>
        <w:t>A FELEK EGY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  <w:lang w:val="en-US"/>
        </w:rPr>
        <w:t xml:space="preserve">B JOGAI 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 K</w:t>
      </w:r>
      <w:r>
        <w:rPr>
          <w:rStyle w:val="Egyik sem"/>
          <w:rtl w:val="0"/>
        </w:rPr>
        <w:t>Ö</w:t>
      </w:r>
      <w:r>
        <w:rPr>
          <w:rStyle w:val="Egyik sem"/>
          <w:rtl w:val="0"/>
          <w:lang w:val="de-DE"/>
        </w:rPr>
        <w:t>TELEZETTS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  <w:lang w:val="de-DE"/>
        </w:rPr>
        <w:t>GEI</w:t>
      </w:r>
    </w:p>
    <w:p>
      <w:pPr>
        <w:pStyle w:val="Normal.0"/>
      </w:pPr>
    </w:p>
    <w:p>
      <w:pPr>
        <w:pStyle w:val="Normal.0"/>
        <w:numPr>
          <w:ilvl w:val="0"/>
          <w:numId w:val="3"/>
        </w:numPr>
        <w:bidi w:val="0"/>
        <w:ind w:right="5884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jogai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sz w:val="21"/>
          <w:szCs w:val="21"/>
          <w:rtl w:val="0"/>
        </w:rPr>
        <w:t xml:space="preserve">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telezetts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gei: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sz w:val="21"/>
          <w:szCs w:val="21"/>
          <w:rtl w:val="0"/>
        </w:rPr>
        <w:t xml:space="preserve">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teles:</w:t>
      </w:r>
    </w:p>
    <w:p>
      <w:pPr>
        <w:pStyle w:val="Normal.0"/>
        <w:numPr>
          <w:ilvl w:val="1"/>
          <w:numId w:val="3"/>
        </w:numPr>
        <w:bidi w:val="0"/>
        <w:spacing w:before="13" w:line="254" w:lineRule="auto"/>
        <w:ind w:right="120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nyt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berendez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seit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rleti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 hat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lybal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nek id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pontj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val,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rleti jogviszony megsz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ig terjed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id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re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haszn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ba adni;</w:t>
      </w:r>
    </w:p>
    <w:p>
      <w:pPr>
        <w:pStyle w:val="Normal.0"/>
        <w:numPr>
          <w:ilvl w:val="1"/>
          <w:numId w:val="3"/>
        </w:numPr>
        <w:bidi w:val="0"/>
        <w:spacing w:line="254" w:lineRule="auto"/>
        <w:ind w:right="130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biztos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tani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re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 zavartalan haszn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t, a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vek zavartalan 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t.</w:t>
      </w:r>
    </w:p>
    <w:p>
      <w:pPr>
        <w:pStyle w:val="Normal.0"/>
        <w:numPr>
          <w:ilvl w:val="1"/>
          <w:numId w:val="3"/>
        </w:numPr>
        <w:bidi w:val="0"/>
        <w:spacing w:line="254" w:lineRule="auto"/>
        <w:ind w:right="122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teles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nyt rendeltet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sszer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ű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haszn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latra alkalmas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llapotban tartani.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 rendeltet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sszer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ű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haszn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latra alkalmas, ha az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let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zponti berendez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seinek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nyben 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szei, illetve az azok 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dtet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hez 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ges eszk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k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zemk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pesek.</w:t>
      </w:r>
    </w:p>
    <w:p>
      <w:pPr>
        <w:pStyle w:val="Normal.0"/>
        <w:spacing w:before="7"/>
        <w:rPr>
          <w:rStyle w:val="Egyik sem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ind w:left="520" w:firstLine="0"/>
        <w:jc w:val="both"/>
        <w:rPr>
          <w:rStyle w:val="Egyik sem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jogosult:</w:t>
      </w:r>
    </w:p>
    <w:p>
      <w:pPr>
        <w:pStyle w:val="Normal.0"/>
        <w:numPr>
          <w:ilvl w:val="1"/>
          <w:numId w:val="3"/>
        </w:numPr>
        <w:bidi w:val="0"/>
        <w:spacing w:before="14"/>
        <w:ind w:right="0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 a jelen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sben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a vonatkoz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jogszab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lyokban foglaltak betart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vetelni;</w:t>
      </w:r>
    </w:p>
    <w:p>
      <w:pPr>
        <w:pStyle w:val="Normal.0"/>
        <w:numPr>
          <w:ilvl w:val="1"/>
          <w:numId w:val="3"/>
        </w:numPr>
        <w:bidi w:val="0"/>
        <w:spacing w:before="13" w:line="254" w:lineRule="auto"/>
        <w:ind w:right="119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rleti 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j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minden,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 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ltali haszn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val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sszef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sben felmer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lt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lts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g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sszeg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vetelni;</w:t>
      </w:r>
    </w:p>
    <w:p>
      <w:pPr>
        <w:pStyle w:val="Normal.0"/>
        <w:numPr>
          <w:ilvl w:val="1"/>
          <w:numId w:val="3"/>
        </w:numPr>
        <w:bidi w:val="0"/>
        <w:spacing w:line="254" w:lineRule="auto"/>
        <w:ind w:right="119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munkanapokon 09:00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s 19:00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ra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tt - 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zetes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rtes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id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pont-egyeztet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mellett -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 ter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re bel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pni, a rendeltet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sszer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ű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haszn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lat, 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zrend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szeti, valamint a 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rsash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 h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zirendj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be foglalt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egy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 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sok betart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nak ellen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 c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l;</w:t>
      </w:r>
    </w:p>
    <w:p>
      <w:pPr>
        <w:pStyle w:val="Normal.0"/>
        <w:numPr>
          <w:ilvl w:val="1"/>
          <w:numId w:val="3"/>
        </w:numPr>
        <w:bidi w:val="0"/>
        <w:spacing w:line="239" w:lineRule="auto"/>
        <w:ind w:right="0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mindazt megtenni, amire a jogszab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lyok, valamint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rleti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feljogos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tja.</w:t>
      </w:r>
    </w:p>
    <w:p>
      <w:pPr>
        <w:pStyle w:val="Normal.0"/>
        <w:numPr>
          <w:ilvl w:val="0"/>
          <w:numId w:val="3"/>
        </w:numPr>
        <w:bidi w:val="0"/>
        <w:ind w:right="6168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jogai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telezetts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gei: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teles:</w:t>
      </w:r>
    </w:p>
    <w:p>
      <w:pPr>
        <w:pStyle w:val="Normal.0"/>
        <w:numPr>
          <w:ilvl w:val="1"/>
          <w:numId w:val="3"/>
        </w:numPr>
        <w:bidi w:val="0"/>
        <w:spacing w:before="12" w:line="254" w:lineRule="auto"/>
        <w:ind w:right="124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nyt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rleti jogviszony tartama alatt a rendeltet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nek megfelel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en haszn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lni, a vonatkoz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jogszab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lyi rendelkez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seket, a 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rsash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 h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zirendj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ben, valamint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rleti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sben foglaltakat marad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ktalanul betartani;</w:t>
      </w:r>
    </w:p>
    <w:p>
      <w:pPr>
        <w:pStyle w:val="Normal.0"/>
        <w:numPr>
          <w:ilvl w:val="1"/>
          <w:numId w:val="3"/>
        </w:numPr>
        <w:bidi w:val="0"/>
        <w:spacing w:line="254" w:lineRule="auto"/>
        <w:ind w:right="118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 rendeltet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sszer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ű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haszn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val egy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tt 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karbantart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si, jav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si, takar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si munk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kat a saj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lts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 rendszeresen elv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gezni, amennyiben a Felek 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nt nem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llapodnak meg. Amennyiben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 tartoz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kai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alkot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szei (pl. 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szeti berendez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sek) gazdas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gosan nem jav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ak, akkor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teles az adott tartoz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kot vagy alkot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szt kicser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lni.</w:t>
      </w:r>
    </w:p>
    <w:p>
      <w:pPr>
        <w:pStyle w:val="Normal.0"/>
        <w:numPr>
          <w:ilvl w:val="1"/>
          <w:numId w:val="3"/>
        </w:numPr>
        <w:bidi w:val="0"/>
        <w:spacing w:line="238" w:lineRule="auto"/>
        <w:ind w:right="0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zemi szolg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ltat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 alkalmazottjainak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nybe 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biztos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tani;</w:t>
      </w:r>
    </w:p>
    <w:p>
      <w:pPr>
        <w:pStyle w:val="Normal.0"/>
        <w:numPr>
          <w:ilvl w:val="1"/>
          <w:numId w:val="3"/>
        </w:numPr>
        <w:bidi w:val="0"/>
        <w:spacing w:before="81" w:line="254" w:lineRule="auto"/>
        <w:ind w:right="123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jelen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sben meghat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rozott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rleti 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jat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egy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b,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re fizetend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 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sszegeket a jelen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sben meghat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rozott hat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rid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ig kiegyenl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teni;</w:t>
      </w:r>
    </w:p>
    <w:p>
      <w:pPr>
        <w:pStyle w:val="Normal.0"/>
        <w:numPr>
          <w:ilvl w:val="1"/>
          <w:numId w:val="3"/>
        </w:numPr>
        <w:bidi w:val="0"/>
        <w:spacing w:before="81" w:line="254" w:lineRule="auto"/>
        <w:ind w:right="123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nyben 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gzend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 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talak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si munk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latokt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l,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sekt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l, valamint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nyben 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doh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 tart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zkodni;</w:t>
      </w:r>
    </w:p>
    <w:p>
      <w:pPr>
        <w:pStyle w:val="Normal.0"/>
        <w:numPr>
          <w:ilvl w:val="1"/>
          <w:numId w:val="5"/>
        </w:numPr>
        <w:bidi w:val="0"/>
        <w:spacing w:line="254" w:lineRule="auto"/>
        <w:ind w:right="127"/>
        <w:jc w:val="left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nyben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rmilyen kis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llat tart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al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sa 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tt, illetve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rleti jogviszony tartama alatt 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koztatni, illetve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sos (emailen, sms-ben) 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hagy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rni.</w:t>
      </w:r>
    </w:p>
    <w:p>
      <w:pPr>
        <w:pStyle w:val="Normal.0"/>
        <w:numPr>
          <w:ilvl w:val="1"/>
          <w:numId w:val="3"/>
        </w:numPr>
        <w:bidi w:val="0"/>
        <w:ind w:right="0"/>
        <w:jc w:val="left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vonatkoz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jogszab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lyban, valamint a jelen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sben foglaltakat betartani.</w:t>
      </w:r>
    </w:p>
    <w:p>
      <w:pPr>
        <w:pStyle w:val="Normal.0"/>
        <w:spacing w:before="2"/>
        <w:rPr>
          <w:rStyle w:val="Egyik sem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ind w:left="520" w:firstLine="0"/>
        <w:rPr>
          <w:rStyle w:val="Egyik sem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jogosult:</w:t>
      </w:r>
    </w:p>
    <w:p>
      <w:pPr>
        <w:pStyle w:val="Normal.0"/>
        <w:numPr>
          <w:ilvl w:val="1"/>
          <w:numId w:val="3"/>
        </w:numPr>
        <w:bidi w:val="0"/>
        <w:spacing w:before="13" w:line="254" w:lineRule="auto"/>
        <w:ind w:right="124"/>
        <w:jc w:val="left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 a jelen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rleti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sben, valamint a vonatkoz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jogszab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lyokban foglaltak betart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vetelni;</w:t>
      </w:r>
    </w:p>
    <w:p>
      <w:pPr>
        <w:pStyle w:val="Normal.0"/>
        <w:numPr>
          <w:ilvl w:val="1"/>
          <w:numId w:val="5"/>
        </w:numPr>
        <w:bidi w:val="0"/>
        <w:ind w:right="0"/>
        <w:jc w:val="left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mindazt megtenni, amelyre a jogszab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lyok vagy a jelen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rleti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feljogos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tja.</w:t>
      </w:r>
    </w:p>
    <w:p>
      <w:pPr>
        <w:pStyle w:val="Normal.0"/>
        <w:spacing w:before="4"/>
        <w:rPr>
          <w:rStyle w:val="Egyik sem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3"/>
        </w:numPr>
        <w:bidi w:val="0"/>
        <w:spacing w:line="254" w:lineRule="auto"/>
        <w:ind w:right="123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 esetleges hib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ir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l, vagy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nyben keletkezett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l, azok felfedez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en azonnal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teles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t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rtes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teni.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teles 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rni a hiba vagy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 elh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hoz 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ges munk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knak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, vagy megb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zottja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ltal 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elv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t.</w:t>
      </w:r>
    </w:p>
    <w:p>
      <w:pPr>
        <w:pStyle w:val="Normal.0"/>
        <w:spacing w:before="11"/>
        <w:rPr>
          <w:rStyle w:val="Egyik sem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3"/>
        </w:numPr>
        <w:bidi w:val="0"/>
        <w:spacing w:line="254" w:lineRule="auto"/>
        <w:ind w:right="119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nyben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rminem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ű 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talak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st, korszer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st, vagy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rmilyen egy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b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llags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relemmel 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ltoztat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st (ide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rtve a falak f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is) kiz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lag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zetes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sbeli (e-mail, SMS) enged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ly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vel 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gezhet. Minden,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 birtokbaad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skori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llapot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t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rint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,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 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ltal 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gzett 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ltoz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st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nek saj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lts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n helyre kell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tania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rleti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megsz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se napj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ig, kiv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ve, ha a Felek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sban 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nt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llapodtak meg.</w:t>
      </w:r>
    </w:p>
    <w:p>
      <w:pPr>
        <w:pStyle w:val="Normal.0"/>
        <w:spacing w:before="9"/>
        <w:rPr>
          <w:rStyle w:val="Egyik sem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3"/>
        </w:numPr>
        <w:bidi w:val="0"/>
        <w:spacing w:line="254" w:lineRule="auto"/>
        <w:ind w:right="123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tudom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sul veszi, hogy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nybe bevitt ing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gain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nak 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nyes 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logjoga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ll fenn, amely alapj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sszeg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 ered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vetel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seit kiel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theti.</w:t>
      </w:r>
    </w:p>
    <w:p>
      <w:pPr>
        <w:pStyle w:val="Normal.0"/>
        <w:rPr>
          <w:rStyle w:val="Egyik sem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ímsor"/>
        <w:ind w:firstLine="100"/>
      </w:pPr>
      <w:r>
        <w:rPr>
          <w:rStyle w:val="Egyik sem"/>
          <w:rtl w:val="0"/>
          <w:lang w:val="de-DE"/>
        </w:rPr>
        <w:t>A SZERZ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D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 M</w:t>
      </w:r>
      <w:r>
        <w:rPr>
          <w:rStyle w:val="Egyik sem"/>
          <w:rtl w:val="0"/>
        </w:rPr>
        <w:t>Ó</w:t>
      </w:r>
      <w:r>
        <w:rPr>
          <w:rStyle w:val="Egyik sem"/>
          <w:rtl w:val="0"/>
          <w:lang w:val="es-ES_tradnl"/>
        </w:rPr>
        <w:t>DOS</w:t>
      </w:r>
      <w:r>
        <w:rPr>
          <w:rStyle w:val="Egyik sem"/>
          <w:rtl w:val="0"/>
        </w:rPr>
        <w:t>Í</w:t>
      </w:r>
      <w:r>
        <w:rPr>
          <w:rStyle w:val="Egyik sem"/>
          <w:rtl w:val="0"/>
        </w:rPr>
        <w:t>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 xml:space="preserve">SA 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  <w:lang w:val="de-DE"/>
        </w:rPr>
        <w:t>S MEGSZ</w:t>
      </w:r>
      <w:r>
        <w:rPr>
          <w:rStyle w:val="Egyik sem"/>
          <w:rtl w:val="0"/>
          <w:lang w:val="de-DE"/>
        </w:rPr>
        <w:t>Ü</w:t>
      </w:r>
      <w:r>
        <w:rPr>
          <w:rStyle w:val="Egyik sem"/>
          <w:rtl w:val="0"/>
        </w:rPr>
        <w:t>N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SE</w:t>
      </w:r>
    </w:p>
    <w:p>
      <w:pPr>
        <w:pStyle w:val="Normal.0"/>
        <w:spacing w:before="4"/>
        <w:rPr>
          <w:rStyle w:val="Egyik sem"/>
          <w:b w:val="1"/>
          <w:bCs w:val="1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3"/>
        </w:numPr>
        <w:bidi w:val="0"/>
        <w:spacing w:line="254" w:lineRule="auto"/>
        <w:ind w:right="124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jelen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dos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sai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kieg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sei csak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sba foglalva,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mindk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F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 al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val ell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tva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nyesek.</w:t>
      </w:r>
    </w:p>
    <w:p>
      <w:pPr>
        <w:pStyle w:val="Normal.0"/>
        <w:rPr>
          <w:rStyle w:val="Egyik sem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3"/>
        </w:numPr>
        <w:bidi w:val="0"/>
        <w:spacing w:line="254" w:lineRule="auto"/>
        <w:ind w:right="129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Felek jogosultak a jelen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st 30, azaz harminc napos felmond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 id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vel rendes felmond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rmikor, indokol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si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telezetts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 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 megsz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ntetni.</w:t>
      </w:r>
    </w:p>
    <w:p>
      <w:pPr>
        <w:pStyle w:val="Normal.0"/>
        <w:rPr>
          <w:rStyle w:val="Egyik sem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3"/>
        </w:numPr>
        <w:bidi w:val="0"/>
        <w:ind w:right="0"/>
        <w:jc w:val="left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jogosult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rleti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snek rendk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li felmond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ra e-mailben, ha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spacing w:before="4"/>
        <w:rPr>
          <w:rStyle w:val="Egyik sem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1"/>
          <w:numId w:val="6"/>
        </w:numPr>
        <w:bidi w:val="0"/>
        <w:spacing w:line="254" w:lineRule="auto"/>
        <w:ind w:right="125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fizet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si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telezetts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geivel (ide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rtve a kauci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ó 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sszeg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nek felt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si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telezetts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t) a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ses hat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rid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h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pest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sedelembe esik,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t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vetkezm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nyekre 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nt figyelmeztet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ssel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teljes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sre 8 napos p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rid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vel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sban felsz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totta,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felsz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ellen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re a 8 napos p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rid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ben sem tesz eleget a fizet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si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telezetts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nek;</w:t>
      </w:r>
    </w:p>
    <w:p>
      <w:pPr>
        <w:pStyle w:val="Normal.0"/>
        <w:numPr>
          <w:ilvl w:val="1"/>
          <w:numId w:val="6"/>
        </w:numPr>
        <w:bidi w:val="0"/>
        <w:spacing w:line="254" w:lineRule="auto"/>
        <w:ind w:right="128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jelen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sben 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llalt, vagy jogszab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lyban 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rt egy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 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nyeges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telezetts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ó 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ltal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sban megjel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lt (de legal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bb 5 napos) hat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rid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ben nem teljes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ti;</w:t>
      </w:r>
    </w:p>
    <w:p>
      <w:pPr>
        <w:pStyle w:val="Normal.0"/>
        <w:numPr>
          <w:ilvl w:val="1"/>
          <w:numId w:val="6"/>
        </w:numPr>
        <w:bidi w:val="0"/>
        <w:spacing w:line="254" w:lineRule="auto"/>
        <w:ind w:right="118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nyt rendeltet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sellenesen haszn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lja,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sen, ha 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a hat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gi kik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sek, a 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rsash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 h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zirendj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ben foglaltak, vagy tilalmak ellen, vagy azt jelent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sen h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nyos 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don haszn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lja. Ezen ut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bbin mindenekel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tt az olyan haszn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lat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rtend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, mely a lak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h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nt 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szab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lyszer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ű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haszn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laton 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lmen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elhaszn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st, 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st, 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nkremenetelt 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lt ki, vagy az olyan haszn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lat, amely ellent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tes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nak vagy 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k, lak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 jogaival, vagy jogaik ism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telt, vagy 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lyos zavar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val 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Normal.0"/>
        <w:numPr>
          <w:ilvl w:val="1"/>
          <w:numId w:val="6"/>
        </w:numPr>
        <w:bidi w:val="0"/>
        <w:spacing w:line="254" w:lineRule="auto"/>
        <w:ind w:right="118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felmond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st nem kell 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zetes felsz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snak megel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znie, ha a kifog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solt magatart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olyan 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lyos, hogy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 a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fenntart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nem lehet elv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rni.</w:t>
      </w:r>
    </w:p>
    <w:p>
      <w:pPr>
        <w:pStyle w:val="Normal.0"/>
        <w:rPr>
          <w:rStyle w:val="Egyik sem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3"/>
        </w:numPr>
        <w:bidi w:val="0"/>
        <w:ind w:right="0"/>
        <w:jc w:val="left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jogosult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rleti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snek rendk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li felmond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ra e-mailben, ha</w:t>
      </w:r>
    </w:p>
    <w:p>
      <w:pPr>
        <w:pStyle w:val="Normal.0"/>
        <w:numPr>
          <w:ilvl w:val="1"/>
          <w:numId w:val="6"/>
        </w:numPr>
        <w:bidi w:val="0"/>
        <w:spacing w:before="14" w:line="254" w:lineRule="auto"/>
        <w:ind w:right="117"/>
        <w:jc w:val="left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jelen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sben 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llalt, vagy jogszab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lyban 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rt egy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 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nyeges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telezetts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 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ltal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sban megjel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lt (de legal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bb 5 napos) hat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rid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ben nem teljes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ti.</w:t>
      </w:r>
    </w:p>
    <w:p>
      <w:pPr>
        <w:pStyle w:val="Normal.0"/>
        <w:numPr>
          <w:ilvl w:val="1"/>
          <w:numId w:val="6"/>
        </w:numPr>
        <w:bidi w:val="0"/>
        <w:spacing w:line="254" w:lineRule="auto"/>
        <w:ind w:right="129"/>
        <w:jc w:val="left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az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let, vagy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hib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li okb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 megsemmis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l, vagy olyan 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kben 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lik haszn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lhatatlann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, hogy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nyt nem tudja rendeltet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sszer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en haszn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lni.</w:t>
      </w:r>
    </w:p>
    <w:p>
      <w:pPr>
        <w:pStyle w:val="Normal.0"/>
        <w:spacing w:before="9"/>
        <w:rPr>
          <w:rStyle w:val="Egyik sem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4"/>
        </w:numPr>
        <w:bidi w:val="0"/>
        <w:spacing w:before="81"/>
        <w:ind w:right="0"/>
        <w:jc w:val="left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Amennyiben a fentiekben megjel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lt figyelmeztet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sben meghat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rozott hat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rid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eredm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nytelen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 telt le, akkor a figyelmeztet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sben megjel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lt hat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rid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napt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ri napon a jelen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megsz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nik.</w:t>
      </w:r>
    </w:p>
    <w:p>
      <w:pPr>
        <w:pStyle w:val="Normal.0"/>
        <w:spacing w:before="4"/>
        <w:rPr>
          <w:rStyle w:val="Egyik sem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3"/>
        </w:numPr>
        <w:bidi w:val="0"/>
        <w:spacing w:line="254" w:lineRule="auto"/>
        <w:ind w:right="118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felek kifejezetten 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tik, hogy ha jelen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rmely okb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 megsz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nik,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nak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vonatkoz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ban elhelyez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si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telezetts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ge nincs.</w:t>
      </w:r>
    </w:p>
    <w:p>
      <w:pPr>
        <w:pStyle w:val="Normal.0"/>
        <w:rPr>
          <w:rStyle w:val="Egyik sem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ímsor"/>
        <w:ind w:firstLine="100"/>
      </w:pPr>
      <w:r>
        <w:rPr>
          <w:rStyle w:val="Egyik sem"/>
          <w:rtl w:val="0"/>
        </w:rPr>
        <w:t>KAPCSOLATTART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</w:t>
      </w:r>
    </w:p>
    <w:p>
      <w:pPr>
        <w:pStyle w:val="Normal.0"/>
        <w:spacing w:before="4"/>
        <w:rPr>
          <w:rStyle w:val="Egyik sem"/>
          <w:b w:val="1"/>
          <w:bCs w:val="1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3"/>
        </w:numPr>
        <w:bidi w:val="0"/>
        <w:spacing w:line="254" w:lineRule="auto"/>
        <w:ind w:right="119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Minden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rtes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st,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st, ami a jelen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alapj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 megteend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vagy megtehet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sban kell megtenni,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az akkor min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 jelen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alkalmaz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ban megtettnek, ha azt szem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lyesen, e-mail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 vagy aj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nlott- 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rtivev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nyes postai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ldem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nt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ldik meg egym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snak a Felek a fejl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cben megjel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lt 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rhet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geikre.</w:t>
      </w:r>
    </w:p>
    <w:p>
      <w:pPr>
        <w:pStyle w:val="Normal.0"/>
        <w:spacing w:before="9"/>
        <w:rPr>
          <w:rStyle w:val="Egyik sem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3"/>
        </w:numPr>
        <w:bidi w:val="0"/>
        <w:spacing w:before="1" w:line="254" w:lineRule="auto"/>
        <w:ind w:right="119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Postai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ldem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zbes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tettnek tekintend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felad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st igazol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rtivev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nyes szelv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 al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nak napj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n; ha a c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mzett az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telt megtagadta, a postai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ldem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nyt a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zbes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megk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nek napj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 kell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zbes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tettnek tekinteni. Ha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zbes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az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rt volt eredm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nytelen, mert a c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mzett az iratot nem vette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(felad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hoz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„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nem kereste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jelz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ssel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rkezett vissza) a postai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ldem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 a postai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zbes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megk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nek napj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5. napon kell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zbes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tettnek tekinteni. Az elektronikus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ton megtett nyilatkozatot a megk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st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2 napon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zbes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tettnek kell tekinteni.</w:t>
      </w:r>
    </w:p>
    <w:p>
      <w:pPr>
        <w:pStyle w:val="Normal.0"/>
        <w:spacing w:before="7"/>
        <w:rPr>
          <w:rStyle w:val="Egyik sem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ímsor"/>
        <w:ind w:firstLine="100"/>
      </w:pPr>
      <w:r>
        <w:rPr>
          <w:rStyle w:val="Egyik sem"/>
          <w:rtl w:val="0"/>
        </w:rPr>
        <w:t>Z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</w:t>
      </w:r>
      <w:r>
        <w:rPr>
          <w:rStyle w:val="Egyik sem"/>
          <w:rtl w:val="0"/>
        </w:rPr>
        <w:t xml:space="preserve">Ó </w:t>
      </w:r>
      <w:r>
        <w:rPr>
          <w:rStyle w:val="Egyik sem"/>
          <w:rtl w:val="0"/>
          <w:lang w:val="de-DE"/>
        </w:rPr>
        <w:t>RENDELKEZ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  <w:lang w:val="de-DE"/>
        </w:rPr>
        <w:t>SEK</w:t>
      </w:r>
    </w:p>
    <w:p>
      <w:pPr>
        <w:pStyle w:val="Normal.0"/>
        <w:spacing w:before="4"/>
        <w:rPr>
          <w:rStyle w:val="Egyik sem"/>
          <w:b w:val="1"/>
          <w:bCs w:val="1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3"/>
        </w:numPr>
        <w:bidi w:val="0"/>
        <w:spacing w:line="254" w:lineRule="auto"/>
        <w:ind w:right="125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Felek meg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llapodnak abban, hogy amennyiben a jelen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rmely rendelkez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se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nytelennek bizonyulna, az a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egy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 rendelkez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seinek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nyess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re nincs hat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ssal. Ilyen esetben a Felek az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nytelen 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sz(eke)t a Felek eredeti 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kait legjobban 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 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nyes rendelkez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sekkel helyettes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tik.</w:t>
      </w:r>
    </w:p>
    <w:p>
      <w:pPr>
        <w:pStyle w:val="Normal.0"/>
        <w:spacing w:before="10"/>
        <w:rPr>
          <w:rStyle w:val="Egyik sem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3"/>
        </w:numPr>
        <w:bidi w:val="0"/>
        <w:spacing w:line="254" w:lineRule="auto"/>
        <w:ind w:right="117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Amennyiben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jelen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sben meghat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rozott vagy egy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nt jogszab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lyban megjel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lt hat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rid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ben nem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l jogai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nyes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vel vagy jogai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nyes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se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rdek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ben halad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ktalanul nem 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p fel, nem tekinthet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jogai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bbi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nyes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 val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lemond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snak.</w:t>
      </w:r>
    </w:p>
    <w:p>
      <w:pPr>
        <w:pStyle w:val="Normal.0"/>
        <w:spacing w:before="10"/>
        <w:rPr>
          <w:rStyle w:val="Egyik sem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3"/>
        </w:numPr>
        <w:bidi w:val="0"/>
        <w:spacing w:before="1" w:line="254" w:lineRule="auto"/>
        <w:ind w:right="124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jelen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sben nem szab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lyozott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sekben a Polg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ri 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nyvr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 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2013.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vi V. 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ny, valamint a lak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sok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helyis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gek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rlet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re, valamint az elidegen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kre vonatkoz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egyes szab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lyokr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 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1993.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vi LXXVIII. 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 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sai az ir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k.</w:t>
      </w:r>
    </w:p>
    <w:p>
      <w:pPr>
        <w:pStyle w:val="Normal.0"/>
        <w:spacing w:before="10"/>
        <w:rPr>
          <w:rStyle w:val="Egyik sem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3"/>
        </w:numPr>
        <w:bidi w:val="0"/>
        <w:spacing w:line="254" w:lineRule="auto"/>
        <w:ind w:right="117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Felek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rleti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st elolvast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k,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rtelmezt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k,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mint akaratukkal mindenben megegyez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t, 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hagy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lag al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k.</w:t>
      </w:r>
    </w:p>
    <w:p>
      <w:pPr>
        <w:pStyle w:val="Normal.0"/>
        <w:rPr>
          <w:rStyle w:val="Egyik sem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ind w:left="100" w:firstLine="0"/>
        <w:rPr>
          <w:rStyle w:val="Egyik sem"/>
          <w:i w:val="1"/>
          <w:iCs w:val="1"/>
          <w:sz w:val="21"/>
          <w:szCs w:val="21"/>
        </w:rPr>
      </w:pPr>
      <w:r>
        <w:rPr>
          <w:rStyle w:val="Egyik sem"/>
          <w:sz w:val="21"/>
          <w:szCs w:val="21"/>
          <w:rtl w:val="0"/>
          <w:lang w:val="de-DE"/>
        </w:rPr>
        <w:t xml:space="preserve">Kelt: </w:t>
      </w:r>
      <w:r>
        <w:rPr>
          <w:rStyle w:val="Egyik sem"/>
          <w:i w:val="1"/>
          <w:iCs w:val="1"/>
          <w:sz w:val="21"/>
          <w:szCs w:val="21"/>
          <w:rtl w:val="0"/>
        </w:rPr>
        <w:t>[helys</w:t>
      </w:r>
      <w:r>
        <w:rPr>
          <w:rStyle w:val="Egyik sem"/>
          <w:i w:val="1"/>
          <w:iCs w:val="1"/>
          <w:sz w:val="21"/>
          <w:szCs w:val="21"/>
          <w:rtl w:val="0"/>
          <w:lang w:val="fr-FR"/>
        </w:rPr>
        <w:t>é</w:t>
      </w:r>
      <w:r>
        <w:rPr>
          <w:rStyle w:val="Egyik sem"/>
          <w:i w:val="1"/>
          <w:iCs w:val="1"/>
          <w:sz w:val="21"/>
          <w:szCs w:val="21"/>
          <w:rtl w:val="0"/>
          <w:lang w:val="en-US"/>
        </w:rPr>
        <w:t>g], 202*. *** h</w:t>
      </w:r>
      <w:r>
        <w:rPr>
          <w:rStyle w:val="Egyik sem"/>
          <w:i w:val="1"/>
          <w:iCs w:val="1"/>
          <w:sz w:val="21"/>
          <w:szCs w:val="21"/>
          <w:rtl w:val="0"/>
        </w:rPr>
        <w:t xml:space="preserve">ó </w:t>
      </w:r>
      <w:r>
        <w:rPr>
          <w:rStyle w:val="Egyik sem"/>
          <w:i w:val="1"/>
          <w:iCs w:val="1"/>
          <w:sz w:val="21"/>
          <w:szCs w:val="21"/>
          <w:rtl w:val="0"/>
        </w:rPr>
        <w:t>**. napj</w:t>
      </w:r>
      <w:r>
        <w:rPr>
          <w:rStyle w:val="Egyik sem"/>
          <w:i w:val="1"/>
          <w:iCs w:val="1"/>
          <w:sz w:val="21"/>
          <w:szCs w:val="21"/>
          <w:rtl w:val="0"/>
        </w:rPr>
        <w:t>á</w:t>
      </w:r>
      <w:r>
        <w:rPr>
          <w:rStyle w:val="Egyik sem"/>
          <w:i w:val="1"/>
          <w:iCs w:val="1"/>
          <w:sz w:val="21"/>
          <w:szCs w:val="21"/>
          <w:rtl w:val="0"/>
        </w:rPr>
        <w:t>n</w:t>
      </w:r>
    </w:p>
    <w:p>
      <w:pPr>
        <w:pStyle w:val="Normal.0"/>
        <w:sectPr>
          <w:headerReference w:type="default" r:id="rId4"/>
          <w:footerReference w:type="default" r:id="rId5"/>
          <w:pgSz w:w="11920" w:h="16840" w:orient="portrait"/>
          <w:pgMar w:top="220" w:right="1200" w:bottom="280" w:left="1140" w:header="227" w:footer="360"/>
          <w:pgNumType w:start="1"/>
          <w:bidi w:val="0"/>
        </w:sectPr>
      </w:pPr>
    </w:p>
    <w:p>
      <w:pPr>
        <w:pStyle w:val="Normal.0"/>
        <w:spacing w:before="91"/>
        <w:ind w:left="754" w:right="34" w:firstLine="0"/>
        <w:jc w:val="center"/>
        <w:rPr>
          <w:rStyle w:val="Egyik sem"/>
          <w:sz w:val="21"/>
          <w:szCs w:val="21"/>
        </w:rPr>
      </w:pPr>
      <w:r>
        <w:rPr>
          <w:rStyle w:val="Egyik sem"/>
          <w:sz w:val="21"/>
          <w:szCs w:val="21"/>
          <w:rtl w:val="0"/>
        </w:rPr>
        <w:t>……………………………………</w:t>
      </w:r>
    </w:p>
    <w:p>
      <w:pPr>
        <w:pStyle w:val="Címsor 2"/>
        <w:ind w:firstLine="753"/>
      </w:pPr>
      <w:r>
        <w:rPr>
          <w:rStyle w:val="Egyik sem"/>
          <w:rtl w:val="0"/>
        </w:rPr>
        <w:t>B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rbead</w:t>
      </w:r>
      <w:r>
        <w:rPr>
          <w:rStyle w:val="Egyik sem"/>
          <w:rtl w:val="0"/>
          <w:lang w:val="es-ES_tradnl"/>
        </w:rPr>
        <w:t>ó</w:t>
      </w:r>
    </w:p>
    <w:p>
      <w:pPr>
        <w:pStyle w:val="Normal.0"/>
        <w:spacing w:before="13"/>
        <w:ind w:left="753" w:right="34" w:firstLine="0"/>
        <w:jc w:val="center"/>
        <w:rPr>
          <w:rStyle w:val="Egyik sem"/>
          <w:sz w:val="21"/>
          <w:szCs w:val="21"/>
        </w:rPr>
      </w:pPr>
      <w:r>
        <w:rPr>
          <w:rStyle w:val="Egyik sem"/>
          <w:sz w:val="21"/>
          <w:szCs w:val="21"/>
          <w:rtl w:val="0"/>
        </w:rPr>
        <w:t>***</w:t>
      </w:r>
    </w:p>
    <w:p>
      <w:pPr>
        <w:pStyle w:val="Normal.0"/>
        <w:spacing w:before="91"/>
        <w:ind w:left="754" w:right="848" w:firstLine="0"/>
        <w:jc w:val="center"/>
      </w:pPr>
      <w:r>
        <w:rPr>
          <w:rStyle w:val="Egyik sem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column"/>
      </w:r>
    </w:p>
    <w:p>
      <w:pPr>
        <w:pStyle w:val="Normal.0"/>
        <w:spacing w:before="91"/>
        <w:ind w:left="754" w:right="848" w:firstLine="0"/>
        <w:jc w:val="center"/>
        <w:rPr>
          <w:rStyle w:val="Egyik sem"/>
          <w:sz w:val="21"/>
          <w:szCs w:val="21"/>
        </w:rPr>
      </w:pPr>
      <w:r>
        <w:rPr>
          <w:rStyle w:val="Egyik sem"/>
          <w:sz w:val="21"/>
          <w:szCs w:val="21"/>
          <w:rtl w:val="0"/>
        </w:rPr>
        <w:t>……………………………………</w:t>
      </w:r>
    </w:p>
    <w:p>
      <w:pPr>
        <w:pStyle w:val="Címsor 2"/>
        <w:ind w:left="754" w:right="848" w:firstLine="0"/>
      </w:pPr>
      <w:r>
        <w:rPr>
          <w:rStyle w:val="Egyik sem"/>
          <w:rtl w:val="0"/>
        </w:rPr>
        <w:t>B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rl</w:t>
      </w:r>
      <w:r>
        <w:rPr>
          <w:rStyle w:val="Egyik sem"/>
          <w:rtl w:val="0"/>
        </w:rPr>
        <w:t>ő</w:t>
      </w:r>
    </w:p>
    <w:p>
      <w:pPr>
        <w:pStyle w:val="Normal.0"/>
        <w:spacing w:before="13"/>
        <w:ind w:left="754" w:right="848" w:firstLine="0"/>
        <w:jc w:val="center"/>
        <w:rPr>
          <w:rStyle w:val="Egyik sem"/>
          <w:sz w:val="21"/>
          <w:szCs w:val="21"/>
        </w:rPr>
        <w:sectPr>
          <w:headerReference w:type="default" r:id="rId6"/>
          <w:pgSz w:w="11920" w:h="16840" w:orient="portrait"/>
          <w:pgMar w:top="1040" w:right="1200" w:bottom="280" w:left="1140" w:header="227" w:footer="360"/>
          <w:cols w:num="2" w:equalWidth="0">
            <w:col w:w="4555" w:space="1410"/>
            <w:col w:w="4555" w:space="0"/>
          </w:cols>
          <w:bidi w:val="0"/>
        </w:sectPr>
      </w:pPr>
      <w:r>
        <w:rPr>
          <w:rStyle w:val="Egyik sem"/>
          <w:sz w:val="21"/>
          <w:szCs w:val="21"/>
          <w:rtl w:val="0"/>
        </w:rPr>
        <w:t>***</w:t>
      </w:r>
      <w:r>
        <w:rPr>
          <w:rStyle w:val="Egyik sem"/>
          <w:sz w:val="21"/>
          <w:szCs w:val="21"/>
        </w:rPr>
      </w:r>
    </w:p>
    <w:p>
      <w:pPr>
        <w:pStyle w:val="Normal.0"/>
        <w:rPr>
          <w:rStyle w:val="Egyik sem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7"/>
        <w:rPr>
          <w:rStyle w:val="Egyik sem"/>
          <w:outline w:val="0"/>
          <w:color w:val="000000"/>
          <w:sz w:val="17"/>
          <w:szCs w:val="17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ind w:left="1216" w:firstLine="0"/>
        <w:rPr>
          <w:rStyle w:val="Egyik sem"/>
        </w:rPr>
        <w:sectPr>
          <w:type w:val="continuous"/>
          <w:pgSz w:w="11920" w:h="16840" w:orient="portrait"/>
          <w:pgMar w:top="220" w:right="1200" w:bottom="280" w:left="1140" w:header="227" w:footer="360"/>
          <w:bidi w:val="0"/>
        </w:sectPr>
      </w:pPr>
      <w:r>
        <w:rPr>
          <w:rStyle w:val="Egyik sem"/>
          <w:rtl w:val="0"/>
          <w:lang w:val="es-ES_tradnl"/>
        </w:rPr>
        <w:t>El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tt</w:t>
      </w:r>
      <w:r>
        <w:rPr>
          <w:rStyle w:val="Egyik sem"/>
          <w:rtl w:val="0"/>
        </w:rPr>
        <w:t>ü</w:t>
      </w:r>
      <w:r>
        <w:rPr>
          <w:rStyle w:val="Egyik sem"/>
          <w:rtl w:val="0"/>
        </w:rPr>
        <w:t>k mint tan</w:t>
      </w:r>
      <w:r>
        <w:rPr>
          <w:rStyle w:val="Egyik sem"/>
          <w:rtl w:val="0"/>
        </w:rPr>
        <w:t>ú</w:t>
      </w:r>
      <w:r>
        <w:rPr>
          <w:rStyle w:val="Egyik sem"/>
          <w:rtl w:val="0"/>
        </w:rPr>
        <w:t>k el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tt</w:t>
      </w:r>
      <w:r>
        <w:rPr>
          <w:rStyle w:val="Egyik sem"/>
        </w:rPr>
      </w:r>
    </w:p>
    <w:p>
      <w:pPr>
        <w:pStyle w:val="Normal.0"/>
        <w:spacing w:before="91" w:line="369" w:lineRule="auto"/>
        <w:ind w:left="1351" w:right="35" w:firstLine="0"/>
      </w:pPr>
      <w:r>
        <w:rPr>
          <w:rStyle w:val="Egyik sem"/>
          <w:rtl w:val="0"/>
        </w:rPr>
        <w:t>Tan</w:t>
      </w:r>
      <w:r>
        <w:rPr>
          <w:rStyle w:val="Egyik sem"/>
          <w:rtl w:val="0"/>
        </w:rPr>
        <w:t>ú</w:t>
      </w:r>
      <w:r>
        <w:rPr>
          <w:rStyle w:val="Egyik sem"/>
          <w:rtl w:val="0"/>
        </w:rPr>
        <w:t>1 n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  <w:lang w:val="da-DK"/>
        </w:rPr>
        <w:t>v:</w:t>
      </w:r>
    </w:p>
    <w:p>
      <w:pPr>
        <w:pStyle w:val="Normal.0"/>
        <w:spacing w:before="91" w:line="369" w:lineRule="auto"/>
        <w:ind w:left="1351" w:right="35" w:firstLine="0"/>
      </w:pPr>
      <w:r>
        <w:rPr>
          <w:rStyle w:val="Egyik sem"/>
          <w:rtl w:val="0"/>
        </w:rPr>
        <w:t>lakc</w:t>
      </w:r>
      <w:r>
        <w:rPr>
          <w:rStyle w:val="Egyik sem"/>
          <w:rtl w:val="0"/>
        </w:rPr>
        <w:t>í</w:t>
      </w:r>
      <w:r>
        <w:rPr>
          <w:rStyle w:val="Egyik sem"/>
          <w:rtl w:val="0"/>
        </w:rPr>
        <w:t>m:</w:t>
      </w:r>
    </w:p>
    <w:p>
      <w:pPr>
        <w:pStyle w:val="Normal.0"/>
        <w:spacing w:before="91" w:line="369" w:lineRule="auto"/>
        <w:ind w:left="1351" w:right="35" w:firstLine="0"/>
      </w:pPr>
      <w:r>
        <w:rPr>
          <w:rStyle w:val="Egyik sem"/>
          <w:rtl w:val="0"/>
        </w:rPr>
        <w:t xml:space="preserve"> al</w:t>
      </w:r>
      <w:r>
        <w:rPr>
          <w:rStyle w:val="Egyik sem"/>
          <w:rtl w:val="0"/>
        </w:rPr>
        <w:t>áí</w:t>
      </w:r>
      <w:r>
        <w:rPr>
          <w:rStyle w:val="Egyik sem"/>
          <w:rtl w:val="0"/>
        </w:rPr>
        <w:t>r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s:</w:t>
      </w:r>
    </w:p>
    <w:p>
      <w:pPr>
        <w:pStyle w:val="Normal.0"/>
        <w:spacing w:before="91" w:line="369" w:lineRule="auto"/>
        <w:ind w:left="1351" w:right="3913" w:firstLine="0"/>
      </w:pPr>
      <w:r>
        <w:rPr>
          <w:rStyle w:val="Egyik sem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column"/>
      </w:r>
    </w:p>
    <w:p>
      <w:pPr>
        <w:pStyle w:val="Normal.0"/>
        <w:spacing w:before="91" w:line="369" w:lineRule="auto"/>
        <w:ind w:left="1351" w:right="3913" w:firstLine="0"/>
      </w:pPr>
    </w:p>
    <w:p>
      <w:pPr>
        <w:pStyle w:val="Normal.0"/>
        <w:spacing w:before="91" w:line="369" w:lineRule="auto"/>
        <w:ind w:left="1351" w:right="35" w:firstLine="0"/>
      </w:pPr>
      <w:r>
        <w:rPr>
          <w:rStyle w:val="Egyik sem"/>
          <w:rtl w:val="0"/>
        </w:rPr>
        <w:t>Tan</w:t>
      </w:r>
      <w:r>
        <w:rPr>
          <w:rStyle w:val="Egyik sem"/>
          <w:rtl w:val="0"/>
        </w:rPr>
        <w:t>ú</w:t>
      </w:r>
      <w:r>
        <w:rPr>
          <w:rStyle w:val="Egyik sem"/>
          <w:rtl w:val="0"/>
        </w:rPr>
        <w:t>2 n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  <w:lang w:val="da-DK"/>
        </w:rPr>
        <w:t xml:space="preserve">v: </w:t>
      </w:r>
    </w:p>
    <w:p>
      <w:pPr>
        <w:pStyle w:val="Normal.0"/>
        <w:spacing w:before="91" w:line="369" w:lineRule="auto"/>
        <w:ind w:left="1351" w:right="35" w:firstLine="0"/>
      </w:pPr>
      <w:r>
        <w:rPr>
          <w:rStyle w:val="Egyik sem"/>
          <w:rtl w:val="0"/>
        </w:rPr>
        <w:t>lakc</w:t>
      </w:r>
      <w:r>
        <w:rPr>
          <w:rStyle w:val="Egyik sem"/>
          <w:rtl w:val="0"/>
        </w:rPr>
        <w:t>í</w:t>
      </w:r>
      <w:r>
        <w:rPr>
          <w:rStyle w:val="Egyik sem"/>
          <w:rtl w:val="0"/>
        </w:rPr>
        <w:t xml:space="preserve">m: </w:t>
      </w:r>
    </w:p>
    <w:p>
      <w:pPr>
        <w:pStyle w:val="Normal.0"/>
        <w:spacing w:before="91" w:line="369" w:lineRule="auto"/>
        <w:ind w:left="1351" w:right="35" w:firstLine="0"/>
      </w:pPr>
      <w:r>
        <w:rPr>
          <w:rStyle w:val="Egyik sem"/>
          <w:rtl w:val="0"/>
        </w:rPr>
        <w:t>al</w:t>
      </w:r>
      <w:r>
        <w:rPr>
          <w:rStyle w:val="Egyik sem"/>
          <w:rtl w:val="0"/>
        </w:rPr>
        <w:t>áí</w:t>
      </w:r>
      <w:r>
        <w:rPr>
          <w:rStyle w:val="Egyik sem"/>
          <w:rtl w:val="0"/>
        </w:rPr>
        <w:t>r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s:</w:t>
      </w:r>
      <w:r/>
    </w:p>
    <w:sectPr>
      <w:type w:val="continuous"/>
      <w:pgSz w:w="11920" w:h="16840" w:orient="portrait"/>
      <w:pgMar w:top="220" w:right="1320" w:bottom="280" w:left="200" w:header="227" w:footer="360"/>
      <w:cols w:num="2" w:equalWidth="0">
        <w:col w:w="4037" w:space="2446"/>
        <w:col w:w="4037" w:space="0"/>
      </w:cols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Times Roman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spacing w:line="14" w:lineRule="auto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spacing w:line="14" w:lineRule="auto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190657</wp:posOffset>
          </wp:positionH>
          <wp:positionV relativeFrom="page">
            <wp:posOffset>144000</wp:posOffset>
          </wp:positionV>
          <wp:extent cx="1364789" cy="405711"/>
          <wp:effectExtent l="0" t="0" r="0" b="0"/>
          <wp:wrapNone/>
          <wp:docPr id="1073741825" name="officeArt object" descr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g" descr="image1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789" cy="40571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3771900</wp:posOffset>
              </wp:positionH>
              <wp:positionV relativeFrom="page">
                <wp:posOffset>19995515</wp:posOffset>
              </wp:positionV>
              <wp:extent cx="175520" cy="199391"/>
              <wp:effectExtent l="0" t="0" r="0" b="0"/>
              <wp:wrapNone/>
              <wp:docPr id="1073741828" name="officeArt object" descr="Csoportosítá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20" cy="199391"/>
                        <a:chOff x="0" y="0"/>
                        <a:chExt cx="175519" cy="199390"/>
                      </a:xfrm>
                    </wpg:grpSpPr>
                    <wps:wsp>
                      <wps:cNvPr id="1073741826" name="Négyszög"/>
                      <wps:cNvSpPr/>
                      <wps:spPr>
                        <a:xfrm>
                          <a:off x="0" y="-1"/>
                          <a:ext cx="175520" cy="1993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PAGE 1"/>
                      <wps:cNvSpPr txBox="1"/>
                      <wps:spPr>
                        <a:xfrm>
                          <a:off x="50800" y="0"/>
                          <a:ext cx="73919" cy="1993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before="10"/>
                              <w:ind w:left="60" w:firstLine="120"/>
                            </w:pPr>
                            <w:r>
                              <w:rPr>
                                <w:rStyle w:val="Egyik sem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u w:color="000000"/>
                                <w:vertAlign w:val="baseline"/>
                                <w:rtl w:val="0"/>
                                <w:lang w:val="de-DE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PAGE 1</w:t>
                            </w:r>
                          </w:p>
                        </w:txbxContent>
                      </wps:txbx>
                      <wps:bodyPr wrap="square" lIns="38100" tIns="38100" rIns="38100" bIns="3810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297.0pt;margin-top:1574.4pt;width:13.8pt;height:15.7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175519,199390">
              <w10:wrap type="none" side="bothSides" anchorx="page" anchory="page"/>
              <v:rect id="_x0000_s1027" style="position:absolute;left:0;top:0;width:175519;height:199390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202" style="position:absolute;left:50800;top:0;width:73919;height:199390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before="10"/>
                        <w:ind w:left="60" w:firstLine="120"/>
                      </w:pPr>
                      <w:r>
                        <w:rPr>
                          <w:rStyle w:val="Egyik sem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u w:color="000000"/>
                          <w:vertAlign w:val="baseline"/>
                          <w:rtl w:val="0"/>
                          <w:lang w:val="de-DE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PAGE 1</w:t>
                      </w:r>
                    </w:p>
                  </w:txbxContent>
                </v:textbox>
              </v:shape>
            </v:group>
          </w:pict>
        </mc:Fallback>
      </mc:AlternateContent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ejléc és lábléc"/>
      <w:bidi w:val="0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190657</wp:posOffset>
          </wp:positionH>
          <wp:positionV relativeFrom="page">
            <wp:posOffset>144000</wp:posOffset>
          </wp:positionV>
          <wp:extent cx="1364789" cy="405711"/>
          <wp:effectExtent l="0" t="0" r="0" b="0"/>
          <wp:wrapNone/>
          <wp:docPr id="1073741829" name="officeArt object" descr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image1.jpg" descr="image1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789" cy="40571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3771900</wp:posOffset>
              </wp:positionH>
              <wp:positionV relativeFrom="page">
                <wp:posOffset>19995514</wp:posOffset>
              </wp:positionV>
              <wp:extent cx="175520" cy="199391"/>
              <wp:effectExtent l="0" t="0" r="0" b="0"/>
              <wp:wrapNone/>
              <wp:docPr id="1073741832" name="officeArt object" descr="Csoportosítá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20" cy="199391"/>
                        <a:chOff x="0" y="0"/>
                        <a:chExt cx="175519" cy="199390"/>
                      </a:xfrm>
                    </wpg:grpSpPr>
                    <wps:wsp>
                      <wps:cNvPr id="1073741830" name="Négyszög"/>
                      <wps:cNvSpPr/>
                      <wps:spPr>
                        <a:xfrm>
                          <a:off x="0" y="-1"/>
                          <a:ext cx="175520" cy="1993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1" name="PAGE 1"/>
                      <wps:cNvSpPr txBox="1"/>
                      <wps:spPr>
                        <a:xfrm>
                          <a:off x="50800" y="0"/>
                          <a:ext cx="73919" cy="1993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before="10"/>
                              <w:ind w:left="60" w:firstLine="120"/>
                            </w:pPr>
                            <w:r>
                              <w:rPr>
                                <w:rStyle w:val="Egyik sem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u w:color="000000"/>
                                <w:vertAlign w:val="baseline"/>
                                <w:rtl w:val="0"/>
                                <w:lang w:val="de-DE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PAGE 1</w:t>
                            </w:r>
                          </w:p>
                        </w:txbxContent>
                      </wps:txbx>
                      <wps:bodyPr wrap="square" lIns="38100" tIns="38100" rIns="38100" bIns="3810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9" style="visibility:visible;position:absolute;margin-left:297.0pt;margin-top:1574.4pt;width:13.8pt;height:15.7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175519,199390">
              <w10:wrap type="none" side="bothSides" anchorx="page" anchory="page"/>
              <v:rect id="_x0000_s1030" style="position:absolute;left:0;top:0;width:175519;height:199390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31" type="#_x0000_t202" style="position:absolute;left:50800;top:0;width:73919;height:199390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before="10"/>
                        <w:ind w:left="60" w:firstLine="120"/>
                      </w:pPr>
                      <w:r>
                        <w:rPr>
                          <w:rStyle w:val="Egyik sem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u w:color="000000"/>
                          <w:vertAlign w:val="baseline"/>
                          <w:rtl w:val="0"/>
                          <w:lang w:val="de-DE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PAGE 1</w:t>
                      </w:r>
                    </w:p>
                  </w:txbxContent>
                </v:textbox>
              </v:shape>
            </v:group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ált 1 stílus"/>
  </w:abstractNum>
  <w:abstractNum w:abstractNumId="1">
    <w:multiLevelType w:val="hybridMultilevel"/>
    <w:styleLink w:val="Importált 1 stílus"/>
    <w:lvl w:ilvl="0">
      <w:start w:val="1"/>
      <w:numFmt w:val="decimal"/>
      <w:suff w:val="tab"/>
      <w:lvlText w:val="%1."/>
      <w:lvlJc w:val="left"/>
      <w:pPr>
        <w:ind w:left="537" w:hanging="37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519"/>
          <w:tab w:val="left" w:pos="520"/>
        </w:tabs>
        <w:ind w:left="125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519"/>
          <w:tab w:val="left" w:pos="520"/>
        </w:tabs>
        <w:ind w:left="213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519"/>
          <w:tab w:val="left" w:pos="520"/>
        </w:tabs>
        <w:ind w:left="301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519"/>
          <w:tab w:val="left" w:pos="520"/>
        </w:tabs>
        <w:ind w:left="389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519"/>
          <w:tab w:val="left" w:pos="520"/>
        </w:tabs>
        <w:ind w:left="477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519"/>
          <w:tab w:val="left" w:pos="520"/>
        </w:tabs>
        <w:ind w:left="565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519"/>
          <w:tab w:val="left" w:pos="520"/>
        </w:tabs>
        <w:ind w:left="653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519"/>
          <w:tab w:val="left" w:pos="520"/>
        </w:tabs>
        <w:ind w:left="741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537" w:hanging="3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ind w:left="1257" w:hanging="3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tabs>
            <w:tab w:val="left" w:pos="1240"/>
          </w:tabs>
          <w:ind w:left="2137" w:hanging="3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tabs>
            <w:tab w:val="left" w:pos="1240"/>
          </w:tabs>
          <w:ind w:left="3017" w:hanging="3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tabs>
            <w:tab w:val="left" w:pos="1240"/>
          </w:tabs>
          <w:ind w:left="3897" w:hanging="3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)"/>
        <w:lvlJc w:val="left"/>
        <w:pPr>
          <w:tabs>
            <w:tab w:val="left" w:pos="1240"/>
          </w:tabs>
          <w:ind w:left="4777" w:hanging="3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)"/>
        <w:lvlJc w:val="left"/>
        <w:pPr>
          <w:tabs>
            <w:tab w:val="left" w:pos="1240"/>
          </w:tabs>
          <w:ind w:left="5657" w:hanging="3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tabs>
            <w:tab w:val="left" w:pos="1240"/>
          </w:tabs>
          <w:ind w:left="6537" w:hanging="3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tabs>
            <w:tab w:val="left" w:pos="1240"/>
          </w:tabs>
          <w:ind w:left="7417" w:hanging="3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52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tabs>
            <w:tab w:val="left" w:pos="520"/>
          </w:tabs>
          <w:ind w:left="124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tabs>
            <w:tab w:val="left" w:pos="520"/>
          </w:tabs>
          <w:ind w:left="212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tabs>
            <w:tab w:val="left" w:pos="520"/>
          </w:tabs>
          <w:ind w:left="300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tabs>
            <w:tab w:val="left" w:pos="520"/>
          </w:tabs>
          <w:ind w:left="388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)"/>
        <w:lvlJc w:val="left"/>
        <w:pPr>
          <w:tabs>
            <w:tab w:val="left" w:pos="520"/>
          </w:tabs>
          <w:ind w:left="476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)"/>
        <w:lvlJc w:val="left"/>
        <w:pPr>
          <w:tabs>
            <w:tab w:val="left" w:pos="520"/>
          </w:tabs>
          <w:ind w:left="564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tabs>
            <w:tab w:val="left" w:pos="520"/>
          </w:tabs>
          <w:ind w:left="652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tabs>
            <w:tab w:val="left" w:pos="520"/>
          </w:tabs>
          <w:ind w:left="740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537" w:hanging="3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ind w:left="1257" w:hanging="3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tabs>
            <w:tab w:val="left" w:pos="1239"/>
            <w:tab w:val="left" w:pos="1240"/>
          </w:tabs>
          <w:ind w:left="2137" w:hanging="3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tabs>
            <w:tab w:val="left" w:pos="1239"/>
            <w:tab w:val="left" w:pos="1240"/>
          </w:tabs>
          <w:ind w:left="3017" w:hanging="3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tabs>
            <w:tab w:val="left" w:pos="1239"/>
            <w:tab w:val="left" w:pos="1240"/>
          </w:tabs>
          <w:ind w:left="3897" w:hanging="3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)"/>
        <w:lvlJc w:val="left"/>
        <w:pPr>
          <w:tabs>
            <w:tab w:val="left" w:pos="1239"/>
            <w:tab w:val="left" w:pos="1240"/>
          </w:tabs>
          <w:ind w:left="4777" w:hanging="3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)"/>
        <w:lvlJc w:val="left"/>
        <w:pPr>
          <w:tabs>
            <w:tab w:val="left" w:pos="1239"/>
            <w:tab w:val="left" w:pos="1240"/>
          </w:tabs>
          <w:ind w:left="5657" w:hanging="3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tabs>
            <w:tab w:val="left" w:pos="1239"/>
            <w:tab w:val="left" w:pos="1240"/>
          </w:tabs>
          <w:ind w:left="6537" w:hanging="3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tabs>
            <w:tab w:val="left" w:pos="1239"/>
            <w:tab w:val="left" w:pos="1240"/>
          </w:tabs>
          <w:ind w:left="7417" w:hanging="3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537" w:hanging="3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ind w:left="1107" w:hanging="3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tabs>
            <w:tab w:val="left" w:pos="1090"/>
          </w:tabs>
          <w:ind w:left="1837" w:hanging="3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tabs>
            <w:tab w:val="left" w:pos="1090"/>
          </w:tabs>
          <w:ind w:left="2567" w:hanging="3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tabs>
            <w:tab w:val="left" w:pos="1090"/>
          </w:tabs>
          <w:ind w:left="3297" w:hanging="3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)"/>
        <w:lvlJc w:val="left"/>
        <w:pPr>
          <w:tabs>
            <w:tab w:val="left" w:pos="1090"/>
          </w:tabs>
          <w:ind w:left="4027" w:hanging="3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)"/>
        <w:lvlJc w:val="left"/>
        <w:pPr>
          <w:tabs>
            <w:tab w:val="left" w:pos="1090"/>
          </w:tabs>
          <w:ind w:left="4757" w:hanging="3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tabs>
            <w:tab w:val="left" w:pos="1090"/>
          </w:tabs>
          <w:ind w:left="5487" w:hanging="3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tabs>
            <w:tab w:val="left" w:pos="1090"/>
          </w:tabs>
          <w:ind w:left="6217" w:hanging="3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magyar" w:val="‘“(〔[{〈《「『【⦅〘〖«〝︵︷︹︻︽︿﹁﹃﹇﹙﹛﹝｢"/>
  <w:noLineBreaksBefore w:lang="magyar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Egyik sem">
    <w:name w:val="Egyik sem"/>
    <w:rPr>
      <w:lang w:val="de-DE"/>
    </w:rPr>
  </w:style>
  <w:style w:type="paragraph" w:styleId="Title">
    <w:name w:val="Title"/>
    <w:next w:val="Szövegtörzs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82" w:after="0"/>
      <w:ind w:left="3073" w:right="309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Szövegtörzs">
    <w:name w:val="Szövegtörzs"/>
    <w:next w:val="Szövegtörzs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ímsor 2">
    <w:name w:val="Címsor 2"/>
    <w:next w:val="Szövegtörzs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4" w:after="0" w:line="240" w:lineRule="auto"/>
      <w:ind w:left="753" w:right="34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1"/>
      <w:szCs w:val="21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Címsor">
    <w:name w:val="Címsor"/>
    <w:next w:val="Szövegtörzs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0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1"/>
      <w:szCs w:val="21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ált 1 stílus">
    <w:name w:val="Importált 1 stílus"/>
    <w:pPr>
      <w:numPr>
        <w:numId w:val="1"/>
      </w:numPr>
    </w:pPr>
  </w:style>
  <w:style w:type="paragraph" w:styleId="Fejléc és lábléc">
    <w:name w:val="Fejléc és lábléc"/>
    <w:next w:val="Fejléc és lábléc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